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42" w:rsidRDefault="00876B42" w:rsidP="00C44CB5">
      <w:pPr>
        <w:pStyle w:val="a8"/>
        <w:rPr>
          <w:b/>
        </w:rPr>
      </w:pPr>
    </w:p>
    <w:p w:rsidR="000F36F8" w:rsidRPr="000F36F8" w:rsidRDefault="000F36F8" w:rsidP="00C44CB5">
      <w:pPr>
        <w:pStyle w:val="a8"/>
        <w:rPr>
          <w:b/>
        </w:rPr>
      </w:pPr>
      <w:r>
        <w:rPr>
          <w:b/>
        </w:rPr>
        <w:t>РОССИЙСКАЯ ФЕДЕРАЦИЯ</w:t>
      </w:r>
    </w:p>
    <w:p w:rsidR="00C44CB5" w:rsidRDefault="000F36F8" w:rsidP="00C44CB5">
      <w:pPr>
        <w:pStyle w:val="a8"/>
        <w:rPr>
          <w:b/>
        </w:rPr>
      </w:pPr>
      <w:r>
        <w:rPr>
          <w:b/>
        </w:rPr>
        <w:t xml:space="preserve">АДМИНИСТРАЦИЯ ЗАДОНСКОГО </w:t>
      </w:r>
      <w:r w:rsidR="00C44CB5">
        <w:rPr>
          <w:b/>
        </w:rPr>
        <w:t>СЕЛЬСКОГО ПОСЕЛЕНИЯ</w:t>
      </w:r>
    </w:p>
    <w:p w:rsidR="00C44CB5" w:rsidRPr="000C44D4" w:rsidRDefault="00C44CB5" w:rsidP="00C44CB5">
      <w:pPr>
        <w:pStyle w:val="a8"/>
        <w:rPr>
          <w:b/>
        </w:rPr>
      </w:pPr>
      <w:r>
        <w:rPr>
          <w:b/>
        </w:rPr>
        <w:t>АЗОВСКОГО РАЙОНА РОСТОВСКОЙ ОБЛАСТИ</w:t>
      </w:r>
    </w:p>
    <w:p w:rsidR="00C44CB5" w:rsidRDefault="00C44CB5" w:rsidP="00C44CB5">
      <w:pPr>
        <w:pStyle w:val="aa"/>
      </w:pPr>
    </w:p>
    <w:p w:rsidR="00CA18B2" w:rsidRDefault="00CA18B2" w:rsidP="00C44CB5">
      <w:pPr>
        <w:pStyle w:val="aa"/>
      </w:pPr>
    </w:p>
    <w:p w:rsidR="00C44CB5" w:rsidRDefault="00C44CB5" w:rsidP="00C44CB5">
      <w:pPr>
        <w:pStyle w:val="aa"/>
      </w:pPr>
      <w:r>
        <w:t>ПОСТАНОВЛЕНИЕ</w:t>
      </w:r>
    </w:p>
    <w:p w:rsidR="00C44CB5" w:rsidRPr="009039C1" w:rsidRDefault="00C44CB5" w:rsidP="00C44CB5">
      <w:pPr>
        <w:pStyle w:val="aa"/>
      </w:pPr>
    </w:p>
    <w:p w:rsidR="00CA18B2" w:rsidRDefault="00F76DDB" w:rsidP="00C44CB5">
      <w:pPr>
        <w:pStyle w:val="aa"/>
        <w:jc w:val="both"/>
        <w:rPr>
          <w:b w:val="0"/>
        </w:rPr>
      </w:pPr>
      <w:r>
        <w:rPr>
          <w:b w:val="0"/>
        </w:rPr>
        <w:t>05.02.</w:t>
      </w:r>
      <w:r w:rsidR="00591AEB">
        <w:rPr>
          <w:b w:val="0"/>
        </w:rPr>
        <w:t>201</w:t>
      </w:r>
      <w:r w:rsidR="0033723A">
        <w:rPr>
          <w:b w:val="0"/>
        </w:rPr>
        <w:t>5</w:t>
      </w:r>
      <w:r w:rsidR="00591AEB">
        <w:rPr>
          <w:b w:val="0"/>
        </w:rPr>
        <w:t>г.</w:t>
      </w:r>
      <w:r w:rsidR="00C44CB5">
        <w:rPr>
          <w:b w:val="0"/>
        </w:rPr>
        <w:t xml:space="preserve">                                 </w:t>
      </w:r>
      <w:r w:rsidR="000F36F8">
        <w:rPr>
          <w:b w:val="0"/>
        </w:rPr>
        <w:t xml:space="preserve">                                                               </w:t>
      </w:r>
      <w:r w:rsidR="00753232">
        <w:rPr>
          <w:b w:val="0"/>
        </w:rPr>
        <w:t>№</w:t>
      </w:r>
      <w:r>
        <w:rPr>
          <w:b w:val="0"/>
        </w:rPr>
        <w:t xml:space="preserve"> 20</w:t>
      </w:r>
    </w:p>
    <w:p w:rsidR="000F36F8" w:rsidRDefault="00C44CB5" w:rsidP="00C44CB5">
      <w:pPr>
        <w:pStyle w:val="aa"/>
        <w:jc w:val="both"/>
        <w:rPr>
          <w:b w:val="0"/>
        </w:rPr>
      </w:pPr>
      <w:r>
        <w:rPr>
          <w:b w:val="0"/>
        </w:rPr>
        <w:t xml:space="preserve">  </w:t>
      </w:r>
      <w:r w:rsidR="003E1683">
        <w:rPr>
          <w:b w:val="0"/>
        </w:rPr>
        <w:t xml:space="preserve">                         </w:t>
      </w:r>
      <w:r>
        <w:rPr>
          <w:b w:val="0"/>
        </w:rPr>
        <w:t xml:space="preserve">   </w:t>
      </w:r>
    </w:p>
    <w:p w:rsidR="00C44CB5" w:rsidRDefault="000F36F8" w:rsidP="000F36F8">
      <w:pPr>
        <w:pStyle w:val="aa"/>
        <w:rPr>
          <w:b w:val="0"/>
        </w:rPr>
      </w:pPr>
      <w:r>
        <w:rPr>
          <w:b w:val="0"/>
        </w:rPr>
        <w:t>х. Задонский</w:t>
      </w:r>
    </w:p>
    <w:p w:rsidR="00CA18B2" w:rsidRPr="0002217C" w:rsidRDefault="00CA18B2" w:rsidP="000F36F8">
      <w:pPr>
        <w:pStyle w:val="aa"/>
        <w:rPr>
          <w:b w:val="0"/>
        </w:rPr>
      </w:pPr>
    </w:p>
    <w:p w:rsidR="00C44CB5" w:rsidRPr="00D55619" w:rsidRDefault="00C44CB5" w:rsidP="00C44CB5">
      <w:pPr>
        <w:pStyle w:val="aa"/>
        <w:jc w:val="both"/>
      </w:pPr>
      <w:r w:rsidRPr="00EA72DA">
        <w:t xml:space="preserve"> </w:t>
      </w:r>
    </w:p>
    <w:p w:rsidR="00BB5D90" w:rsidRPr="00876B42" w:rsidRDefault="00876B42" w:rsidP="00876B42">
      <w:pPr>
        <w:pStyle w:val="HTML"/>
        <w:rPr>
          <w:rFonts w:ascii="Times New Roman" w:hAnsi="Times New Roman" w:cs="Times New Roman"/>
          <w:sz w:val="28"/>
          <w:szCs w:val="28"/>
        </w:rPr>
      </w:pPr>
      <w:r>
        <w:rPr>
          <w:rFonts w:ascii="Times New Roman" w:hAnsi="Times New Roman" w:cs="Times New Roman"/>
          <w:sz w:val="28"/>
          <w:szCs w:val="28"/>
        </w:rPr>
        <w:t>«</w:t>
      </w:r>
      <w:r w:rsidR="00BB5D90" w:rsidRPr="00876B42">
        <w:rPr>
          <w:rFonts w:ascii="Times New Roman" w:hAnsi="Times New Roman" w:cs="Times New Roman"/>
          <w:sz w:val="28"/>
          <w:szCs w:val="28"/>
        </w:rPr>
        <w:t>Об утверждении Положения о комиссии по вопросам</w:t>
      </w:r>
    </w:p>
    <w:p w:rsidR="00D80A96" w:rsidRPr="00876B42" w:rsidRDefault="00BB5D90" w:rsidP="00876B42">
      <w:pPr>
        <w:rPr>
          <w:sz w:val="28"/>
          <w:szCs w:val="28"/>
        </w:rPr>
      </w:pPr>
      <w:r w:rsidRPr="00876B42">
        <w:rPr>
          <w:sz w:val="28"/>
          <w:szCs w:val="28"/>
        </w:rPr>
        <w:t>стажа муниципальной службы</w:t>
      </w:r>
      <w:r w:rsidR="00876B42">
        <w:rPr>
          <w:sz w:val="28"/>
          <w:szCs w:val="28"/>
        </w:rPr>
        <w:t>»</w:t>
      </w:r>
    </w:p>
    <w:p w:rsidR="006B4F0F" w:rsidRPr="00BB5D90" w:rsidRDefault="006B4F0F" w:rsidP="00C44CB5">
      <w:pPr>
        <w:jc w:val="both"/>
        <w:rPr>
          <w:sz w:val="28"/>
          <w:szCs w:val="28"/>
        </w:rPr>
      </w:pPr>
    </w:p>
    <w:p w:rsidR="00032FDF" w:rsidRPr="00BB5D90" w:rsidRDefault="00C44CB5" w:rsidP="00032FDF">
      <w:pPr>
        <w:pStyle w:val="ac"/>
      </w:pPr>
      <w:r w:rsidRPr="00BB5D90">
        <w:tab/>
      </w:r>
      <w:r w:rsidR="00BB5D90" w:rsidRPr="00BB5D90">
        <w:t xml:space="preserve">В целях определения стажа (общей продолжительности) муниципальной службы для назначения государственной пенсии муниципальным служащим и установления ежемесячной надбавки к должностному окладу за выслугу лет, а также предоставления иных социальных и трудовых гарантий, предусмотренных действующим законодательством, руководствуясь статьей 11 Областного закона Ростовской области от 9 октября 2007 года    №786-ЗС «О муниципальной службе в Ростовской области», </w:t>
      </w:r>
    </w:p>
    <w:p w:rsidR="00591AEB" w:rsidRPr="00BB5D90" w:rsidRDefault="00591AEB" w:rsidP="00032FDF">
      <w:pPr>
        <w:pStyle w:val="ac"/>
      </w:pPr>
    </w:p>
    <w:p w:rsidR="00591AEB" w:rsidRPr="00BB5D90" w:rsidRDefault="00591AEB" w:rsidP="00032FDF">
      <w:pPr>
        <w:pStyle w:val="ac"/>
      </w:pPr>
    </w:p>
    <w:p w:rsidR="00BB5D90" w:rsidRPr="00BB5D90" w:rsidRDefault="00C44CB5" w:rsidP="00BB5D90">
      <w:pPr>
        <w:pStyle w:val="ac"/>
        <w:jc w:val="center"/>
      </w:pPr>
      <w:r w:rsidRPr="00BB5D90">
        <w:t>ПОСТАНОВЛЯЮ:</w:t>
      </w:r>
    </w:p>
    <w:p w:rsidR="00BB5D90" w:rsidRPr="00BB5D90" w:rsidRDefault="00BB5D90" w:rsidP="00BB5D90">
      <w:pPr>
        <w:pStyle w:val="ac"/>
        <w:jc w:val="center"/>
      </w:pPr>
    </w:p>
    <w:p w:rsidR="00BB5D90" w:rsidRPr="00BB5D90" w:rsidRDefault="00BB5D90" w:rsidP="00BB5D90">
      <w:pPr>
        <w:pStyle w:val="ac"/>
        <w:numPr>
          <w:ilvl w:val="0"/>
          <w:numId w:val="2"/>
        </w:numPr>
        <w:ind w:left="0" w:firstLine="0"/>
      </w:pPr>
      <w:r w:rsidRPr="00BB5D90">
        <w:t>Утвердить Положение  о комиссии по вопросам стажа муниципальной службы в муниципальном образовании «Задонское сельское поселение» согласно приложению.</w:t>
      </w:r>
    </w:p>
    <w:p w:rsidR="00BB5D90" w:rsidRPr="00BB5D90" w:rsidRDefault="00BB5D90" w:rsidP="00BB5D90">
      <w:pPr>
        <w:pStyle w:val="ac"/>
        <w:numPr>
          <w:ilvl w:val="0"/>
          <w:numId w:val="2"/>
        </w:numPr>
        <w:ind w:left="0" w:firstLine="0"/>
      </w:pPr>
      <w:r w:rsidRPr="00BB5D90">
        <w:t>Настоящее постановление вступает в силу со дня подписания и подлежит опубликованию на официальном сайте администрации Задонского сельского поселения.</w:t>
      </w:r>
    </w:p>
    <w:p w:rsidR="00BB5D90" w:rsidRPr="00BB5D90" w:rsidRDefault="00BB5D90" w:rsidP="00BB5D90">
      <w:pPr>
        <w:pStyle w:val="ac"/>
        <w:numPr>
          <w:ilvl w:val="0"/>
          <w:numId w:val="2"/>
        </w:numPr>
        <w:ind w:left="0" w:firstLine="0"/>
      </w:pPr>
      <w:r w:rsidRPr="00BB5D90">
        <w:t>Контроль за выполнением настоящего постановления оставляю за собой.</w:t>
      </w:r>
    </w:p>
    <w:p w:rsidR="00BB5D90" w:rsidRDefault="00BB5D90" w:rsidP="00BB5D90">
      <w:pPr>
        <w:pStyle w:val="ac"/>
        <w:rPr>
          <w:sz w:val="24"/>
          <w:szCs w:val="24"/>
        </w:rPr>
      </w:pPr>
    </w:p>
    <w:p w:rsidR="00876B42" w:rsidRDefault="00876B42" w:rsidP="00BB5D90">
      <w:pPr>
        <w:pStyle w:val="ac"/>
        <w:rPr>
          <w:sz w:val="24"/>
          <w:szCs w:val="24"/>
        </w:rPr>
      </w:pPr>
    </w:p>
    <w:p w:rsidR="00BB5D90" w:rsidRPr="00BB5D90" w:rsidRDefault="00BB5D90" w:rsidP="00BB5D90">
      <w:pPr>
        <w:pStyle w:val="ac"/>
      </w:pPr>
    </w:p>
    <w:p w:rsidR="00BB5D90" w:rsidRPr="00BB5D90" w:rsidRDefault="00BB5D90" w:rsidP="00BB5D90">
      <w:pPr>
        <w:pStyle w:val="ac"/>
      </w:pPr>
    </w:p>
    <w:p w:rsidR="00BB5D90" w:rsidRPr="00BB5D90" w:rsidRDefault="00BB5D90" w:rsidP="00BB5D90">
      <w:pPr>
        <w:pStyle w:val="ac"/>
      </w:pPr>
    </w:p>
    <w:p w:rsidR="00BB5D90" w:rsidRPr="00BB5D90" w:rsidRDefault="009224ED" w:rsidP="00BB5D90">
      <w:pPr>
        <w:pStyle w:val="ac"/>
      </w:pPr>
      <w:r>
        <w:t>Г</w:t>
      </w:r>
      <w:r w:rsidR="00C44CB5" w:rsidRPr="00BB5D90">
        <w:t>лав</w:t>
      </w:r>
      <w:r>
        <w:t>а</w:t>
      </w:r>
      <w:r w:rsidR="00C44CB5" w:rsidRPr="00BB5D90">
        <w:t xml:space="preserve"> </w:t>
      </w:r>
      <w:r w:rsidR="000F36F8" w:rsidRPr="00BB5D90">
        <w:t>Задонского</w:t>
      </w:r>
      <w:r w:rsidR="00AB47EB" w:rsidRPr="00BB5D90">
        <w:t xml:space="preserve">  </w:t>
      </w:r>
    </w:p>
    <w:p w:rsidR="00D80A96" w:rsidRDefault="00C44CB5" w:rsidP="00876B42">
      <w:pPr>
        <w:pStyle w:val="ac"/>
        <w:rPr>
          <w:rFonts w:ascii="MS Sans Serif" w:hAnsi="MS Sans Serif" w:cs="MS Sans Serif"/>
        </w:rPr>
      </w:pPr>
      <w:r w:rsidRPr="00BB5D90">
        <w:t>сельского поселени</w:t>
      </w:r>
      <w:r w:rsidR="007D01C1" w:rsidRPr="00BB5D90">
        <w:t>я</w:t>
      </w:r>
      <w:r w:rsidR="007D01C1" w:rsidRPr="00BB5D90">
        <w:tab/>
      </w:r>
      <w:r w:rsidR="007D01C1" w:rsidRPr="00BB5D90">
        <w:tab/>
      </w:r>
      <w:r w:rsidR="00BB5D90" w:rsidRPr="00BB5D90">
        <w:tab/>
      </w:r>
      <w:r w:rsidR="00BB5D90" w:rsidRPr="00BB5D90">
        <w:tab/>
      </w:r>
      <w:r w:rsidR="007D01C1" w:rsidRPr="00BB5D90">
        <w:t xml:space="preserve">                    </w:t>
      </w:r>
      <w:r w:rsidR="007D01C1" w:rsidRPr="00BB5D90">
        <w:tab/>
      </w:r>
      <w:r w:rsidR="007D01C1" w:rsidRPr="00BB5D90">
        <w:tab/>
      </w:r>
      <w:r w:rsidR="009224ED">
        <w:tab/>
      </w:r>
      <w:bookmarkStart w:id="0" w:name="_GoBack"/>
      <w:bookmarkEnd w:id="0"/>
      <w:r w:rsidR="009224ED">
        <w:t>С.И. Рябов</w:t>
      </w:r>
    </w:p>
    <w:p w:rsidR="00876B42" w:rsidRPr="00876B42" w:rsidRDefault="00876B42" w:rsidP="00876B42">
      <w:pPr>
        <w:pStyle w:val="ac"/>
        <w:rPr>
          <w:rFonts w:asciiTheme="minorHAnsi" w:hAnsiTheme="minorHAnsi"/>
        </w:rPr>
      </w:pPr>
    </w:p>
    <w:p w:rsidR="00BB5D90" w:rsidRDefault="00F76DDB" w:rsidP="00BB5D90">
      <w:pPr>
        <w:pStyle w:val="HTML"/>
        <w:jc w:val="right"/>
        <w:rPr>
          <w:rFonts w:ascii="Times New Roman" w:hAnsi="Times New Roman" w:cs="Times New Roman"/>
          <w:sz w:val="28"/>
          <w:szCs w:val="28"/>
        </w:rPr>
      </w:pPr>
      <w:r>
        <w:rPr>
          <w:rFonts w:ascii="Times New Roman" w:hAnsi="Times New Roman" w:cs="Times New Roman"/>
          <w:sz w:val="28"/>
          <w:szCs w:val="28"/>
        </w:rPr>
        <w:br w:type="page"/>
      </w:r>
      <w:r w:rsidR="00BB5D90">
        <w:rPr>
          <w:rFonts w:ascii="Times New Roman" w:hAnsi="Times New Roman" w:cs="Times New Roman"/>
          <w:sz w:val="28"/>
          <w:szCs w:val="28"/>
        </w:rPr>
        <w:lastRenderedPageBreak/>
        <w:t xml:space="preserve">Приложение </w:t>
      </w:r>
    </w:p>
    <w:p w:rsid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t>Задонского сельского поселения</w:t>
      </w:r>
    </w:p>
    <w:p w:rsidR="00BB5D90" w:rsidRP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t>от</w:t>
      </w:r>
      <w:r w:rsidR="00F76DDB">
        <w:rPr>
          <w:rFonts w:ascii="Times New Roman" w:hAnsi="Times New Roman" w:cs="Times New Roman"/>
          <w:sz w:val="28"/>
          <w:szCs w:val="28"/>
        </w:rPr>
        <w:t xml:space="preserve"> 05.02.2015 г. № 20</w:t>
      </w:r>
    </w:p>
    <w:p w:rsidR="00BB5D90" w:rsidRPr="00BB5D90" w:rsidRDefault="00BB5D90" w:rsidP="00BB5D90">
      <w:pPr>
        <w:pStyle w:val="HTML"/>
        <w:jc w:val="right"/>
        <w:rPr>
          <w:rFonts w:ascii="Times New Roman" w:hAnsi="Times New Roman" w:cs="Times New Roman"/>
          <w:sz w:val="28"/>
          <w:szCs w:val="28"/>
        </w:rPr>
      </w:pPr>
      <w:r w:rsidRPr="00BB5D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9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jc w:val="center"/>
        <w:rPr>
          <w:rFonts w:ascii="Times New Roman" w:hAnsi="Times New Roman" w:cs="Times New Roman"/>
          <w:sz w:val="28"/>
          <w:szCs w:val="28"/>
        </w:rPr>
      </w:pPr>
      <w:r w:rsidRPr="00BB5D90">
        <w:rPr>
          <w:rFonts w:ascii="Times New Roman" w:hAnsi="Times New Roman" w:cs="Times New Roman"/>
          <w:sz w:val="28"/>
          <w:szCs w:val="28"/>
        </w:rPr>
        <w:t>ПОЛОЖЕНИЕ</w:t>
      </w:r>
    </w:p>
    <w:p w:rsidR="00BB5D90" w:rsidRPr="00BB5D90" w:rsidRDefault="00BB5D90" w:rsidP="00BB5D90">
      <w:pPr>
        <w:pStyle w:val="HTML"/>
        <w:jc w:val="center"/>
        <w:rPr>
          <w:rFonts w:ascii="Times New Roman" w:hAnsi="Times New Roman" w:cs="Times New Roman"/>
          <w:sz w:val="28"/>
          <w:szCs w:val="28"/>
        </w:rPr>
      </w:pPr>
      <w:r w:rsidRPr="00BB5D90">
        <w:rPr>
          <w:rFonts w:ascii="Times New Roman" w:hAnsi="Times New Roman" w:cs="Times New Roman"/>
          <w:sz w:val="28"/>
          <w:szCs w:val="28"/>
        </w:rPr>
        <w:t>О КОМИССИИ ПО ВОПРОСАМ СТАЖА МУНИЦИПАЛЬНОЙ СЛУЖБЫ</w:t>
      </w:r>
    </w:p>
    <w:p w:rsidR="00BB5D90" w:rsidRPr="00BB5D90" w:rsidRDefault="00BB5D90" w:rsidP="00BB5D90">
      <w:pPr>
        <w:pStyle w:val="HTML"/>
        <w:jc w:val="center"/>
        <w:rPr>
          <w:rFonts w:ascii="Times New Roman" w:hAnsi="Times New Roman" w:cs="Times New Roman"/>
          <w:sz w:val="28"/>
          <w:szCs w:val="28"/>
        </w:rPr>
      </w:pPr>
      <w:r w:rsidRPr="00BB5D90">
        <w:rPr>
          <w:rFonts w:ascii="Times New Roman" w:hAnsi="Times New Roman" w:cs="Times New Roman"/>
          <w:sz w:val="28"/>
          <w:szCs w:val="28"/>
        </w:rPr>
        <w:t>В МУНИЦИПАЛЬНОМ ОБРАЗОВАНИИ</w:t>
      </w:r>
    </w:p>
    <w:p w:rsidR="00BB5D90" w:rsidRPr="00BB5D90" w:rsidRDefault="00BB5D90" w:rsidP="00BB5D90">
      <w:pPr>
        <w:pStyle w:val="HTML"/>
        <w:jc w:val="center"/>
        <w:rPr>
          <w:rFonts w:ascii="Times New Roman" w:hAnsi="Times New Roman" w:cs="Times New Roman"/>
          <w:sz w:val="28"/>
          <w:szCs w:val="28"/>
        </w:rPr>
      </w:pPr>
      <w:r w:rsidRPr="00BB5D90">
        <w:rPr>
          <w:rFonts w:ascii="Times New Roman" w:hAnsi="Times New Roman" w:cs="Times New Roman"/>
          <w:sz w:val="28"/>
          <w:szCs w:val="28"/>
        </w:rPr>
        <w:t>«ЗАДОНСКОЕ  СЕЛЬСКОЕ ПОСЕЛЕНИЕ»</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center"/>
        <w:rPr>
          <w:rFonts w:ascii="Times New Roman" w:hAnsi="Times New Roman" w:cs="Times New Roman"/>
          <w:sz w:val="28"/>
          <w:szCs w:val="28"/>
        </w:rPr>
      </w:pPr>
      <w:r w:rsidRPr="00BB5D90">
        <w:rPr>
          <w:rFonts w:ascii="Times New Roman" w:hAnsi="Times New Roman" w:cs="Times New Roman"/>
          <w:sz w:val="28"/>
          <w:szCs w:val="28"/>
        </w:rPr>
        <w:t>1. Общие положения</w:t>
      </w:r>
    </w:p>
    <w:p w:rsidR="00BB5D90" w:rsidRPr="00BB5D90" w:rsidRDefault="00BB5D90" w:rsidP="00BB5D90">
      <w:pPr>
        <w:pStyle w:val="HTML"/>
        <w:tabs>
          <w:tab w:val="clear" w:pos="916"/>
          <w:tab w:val="left" w:pos="600"/>
        </w:tabs>
        <w:jc w:val="center"/>
        <w:rPr>
          <w:rFonts w:ascii="Times New Roman" w:hAnsi="Times New Roman" w:cs="Times New Roman"/>
          <w:sz w:val="28"/>
          <w:szCs w:val="28"/>
        </w:rPr>
      </w:pP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1.1. Комиссия по вопросам стажа муниципальной службы (далее – комиссия) является   постоянно действующим коллегиальным органом при Администрации Задонского сельского поселения по рассмотрению вопросов определения стажа (общей продолжительности) муниципальной службы муниципальных служащих (в том числе ранее замещавших должности муниципальной службы) аппарата Собрания депутатов Задонского сельского поселения, аппарата Администрации Задонского сельского поселения и её структурных подразделений, а также лиц, замещающих (замещавших) муниципальные должности в муниципальном образовании «Задонское сельское поселение», в следующих целях:</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1.1.1. Установления ежемесячной надбавки к должностному окладу за выслугу лет работникам аппарата Администрации Задонского сельского поселения и Собрания депутатов Задонского сельского поселения;</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1.1.2. Включения в стаж муниципальной службы иных периодов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для установления надбавки к должностному  окладу, назначения государственной пенсии и ежемесячной доплаты к пенсии лицам, замещавшим муниципальные должности и должности муниципальной службы в органах местного самоуправления муниципального образования «Задонское сельское поселение»;</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1.1.3. Предоставления иных социальных и трудовых гарантий, предусмотренных действующим законодательством.</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1.2. Комиссия создается Главой Администрации Задонского сельского поселения. Персональный состав комиссии утверждается распоряжением Главы Администрации  Задонского сельского поселения.</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xml:space="preserve"> 1.3. Комиссия руководствуется в своей работе действующим законодательством и настоящим Положением.</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lastRenderedPageBreak/>
        <w:t xml:space="preserve">      </w:t>
      </w:r>
      <w:r w:rsidRPr="00BB5D90">
        <w:rPr>
          <w:rFonts w:ascii="Times New Roman" w:hAnsi="Times New Roman" w:cs="Times New Roman"/>
          <w:sz w:val="28"/>
          <w:szCs w:val="28"/>
        </w:rPr>
        <w:tab/>
        <w:t xml:space="preserve"> 1.4. Организационно-техническое обеспечение деятельности комиссии осуществляет  Администрация  Задонского сельского поселения.</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center"/>
        <w:rPr>
          <w:rFonts w:ascii="Times New Roman" w:hAnsi="Times New Roman" w:cs="Times New Roman"/>
          <w:sz w:val="28"/>
          <w:szCs w:val="28"/>
        </w:rPr>
      </w:pPr>
      <w:r w:rsidRPr="00BB5D90">
        <w:rPr>
          <w:rFonts w:ascii="Times New Roman" w:hAnsi="Times New Roman" w:cs="Times New Roman"/>
          <w:sz w:val="28"/>
          <w:szCs w:val="28"/>
        </w:rPr>
        <w:t>2. Порядок представления документов на рассмотрение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xml:space="preserve"> 2.1. Для определения стажа муниципальной службы в целях установления надбавки к должностному окладу за выслугу лет муниципальным служащим (лицам, замещающим муниципальные должности), комиссия основывается на данных, содержащихся в документах, предоставленных муниципальными служащими (лицами, замещающими муниципальные должности) и хранящихся в их личных делах.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xml:space="preserve">Для включения иных периодов трудовой деятельности в стаж муниципальной службы      муниципальный служащий обращается к </w:t>
      </w:r>
      <w:proofErr w:type="gramStart"/>
      <w:r w:rsidRPr="00BB5D90">
        <w:rPr>
          <w:rFonts w:ascii="Times New Roman" w:hAnsi="Times New Roman" w:cs="Times New Roman"/>
          <w:sz w:val="28"/>
          <w:szCs w:val="28"/>
        </w:rPr>
        <w:t>руководителю  структурного</w:t>
      </w:r>
      <w:proofErr w:type="gramEnd"/>
      <w:r w:rsidRPr="00BB5D90">
        <w:rPr>
          <w:rFonts w:ascii="Times New Roman" w:hAnsi="Times New Roman" w:cs="Times New Roman"/>
          <w:sz w:val="28"/>
          <w:szCs w:val="28"/>
        </w:rPr>
        <w:t xml:space="preserve">   подразделения  соответствующего органа местного самоуправления Задонского сельского поселения,  в котором  он работает, а лица, замещающие муниципальные должности, - непосредственно в комиссию, с заявлением согласно приложению к настоящему Положению  о  включении в стаж муниципальной службы  иных  периодов трудовой деятельности.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 2.2. Определение стажа муниципальной службы в целях установления ежемесячной доплаты к пенсии лицам, имеющим на это право согласно решению Собрания депутатов Задонского сельского поселения, а также включения  иных  периодов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осуществляется с учетом порядка, установленного решением Собрания депутатов Задонского сельского поселения.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 2.3. Определение стажа муниципальной службы для целей, не указанных в пунктах 2.1 и 2.2 настоящего Положения, осуществляется на основании личного заявления заинтересованного лица на имя председателя комиссии  и предоставленных заинтересованным лицом  в комиссию документов.</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2.4. Руководитель структурного   подразделения соответствующего органа местного самоуправления Задонского сельского поселения в течение трех рабочих дней с момента получения заявления  направляет в    комиссию   представление-ходатайство о включении в стаж  муниципальной  службы  муниципального служащего иных периодов трудовой деятельности.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В представлении-ходатайстве указываются периоды работы согласно   </w:t>
      </w:r>
      <w:proofErr w:type="gramStart"/>
      <w:r w:rsidRPr="00BB5D90">
        <w:rPr>
          <w:rFonts w:ascii="Times New Roman" w:hAnsi="Times New Roman" w:cs="Times New Roman"/>
          <w:sz w:val="28"/>
          <w:szCs w:val="28"/>
        </w:rPr>
        <w:t>заявлению  муниципального</w:t>
      </w:r>
      <w:proofErr w:type="gramEnd"/>
      <w:r w:rsidRPr="00BB5D90">
        <w:rPr>
          <w:rFonts w:ascii="Times New Roman" w:hAnsi="Times New Roman" w:cs="Times New Roman"/>
          <w:sz w:val="28"/>
          <w:szCs w:val="28"/>
        </w:rPr>
        <w:t xml:space="preserve">  служащего и  представляются  обоснования   применения  муниципальным служащим при выполнении  обязанностей  по   замещаемой  муниципальной должности муниципальной  службы  опыта  и   знаний,  полученных  в  периоды трудовой деятельности  в  предлагаемых  к  включению в стаж муниципальной службы должностях.</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К  представлению-ходатайству  прилагаются  следующие  документы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муниципального служащего, обратившегося с заявлением:</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lastRenderedPageBreak/>
        <w:t xml:space="preserve">       </w:t>
      </w:r>
      <w:r w:rsidRPr="00BB5D90">
        <w:rPr>
          <w:rFonts w:ascii="Times New Roman" w:hAnsi="Times New Roman" w:cs="Times New Roman"/>
          <w:sz w:val="28"/>
          <w:szCs w:val="28"/>
        </w:rPr>
        <w:tab/>
        <w:t>- копия трудовой книжки;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копия должностной инструкции;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справка</w:t>
      </w:r>
      <w:r w:rsidR="00876B42">
        <w:rPr>
          <w:rFonts w:ascii="Times New Roman" w:hAnsi="Times New Roman" w:cs="Times New Roman"/>
          <w:sz w:val="28"/>
          <w:szCs w:val="28"/>
        </w:rPr>
        <w:t xml:space="preserve"> </w:t>
      </w:r>
      <w:r w:rsidRPr="00BB5D90">
        <w:rPr>
          <w:rFonts w:ascii="Times New Roman" w:hAnsi="Times New Roman" w:cs="Times New Roman"/>
          <w:sz w:val="28"/>
          <w:szCs w:val="28"/>
        </w:rPr>
        <w:t>-</w:t>
      </w:r>
      <w:r w:rsidR="00876B42">
        <w:rPr>
          <w:rFonts w:ascii="Times New Roman" w:hAnsi="Times New Roman" w:cs="Times New Roman"/>
          <w:sz w:val="28"/>
          <w:szCs w:val="28"/>
        </w:rPr>
        <w:t xml:space="preserve"> </w:t>
      </w:r>
      <w:proofErr w:type="spellStart"/>
      <w:r w:rsidRPr="00BB5D90">
        <w:rPr>
          <w:rFonts w:ascii="Times New Roman" w:hAnsi="Times New Roman" w:cs="Times New Roman"/>
          <w:sz w:val="28"/>
          <w:szCs w:val="28"/>
        </w:rPr>
        <w:t>объективка</w:t>
      </w:r>
      <w:proofErr w:type="spellEnd"/>
      <w:r w:rsidRPr="00BB5D90">
        <w:rPr>
          <w:rFonts w:ascii="Times New Roman" w:hAnsi="Times New Roman" w:cs="Times New Roman"/>
          <w:sz w:val="28"/>
          <w:szCs w:val="28"/>
        </w:rPr>
        <w:t>;</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иные документы, подтверждающие соответствие выполнения обязанностей по   должностям,  не  подпадающим  под  перечень должностей, работа в которых подлежит безусловному включению в стаж муниципальной службы в соответствии с законодательством  о порядке   исчисления   стажа   муниципальной   службы,   выполнению   обязанностей  по  замещаемой муниципальной должности  муниципальной службы.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 2.5. В случае отсутствия в органе местного самоуправления Задонского сельского поселения структурных подразделений муниципальный служащий обращается непосредственно к руководителю соответствующего органа местного самоуправления. В данном случае обязанности руководителя структурного подразделения, предусмотренные настоящим Положением, возлагаются на руководителя соответствующего органа местного самоуправления Задонского сельского поселения.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center"/>
        <w:rPr>
          <w:rFonts w:ascii="Times New Roman" w:hAnsi="Times New Roman" w:cs="Times New Roman"/>
          <w:sz w:val="28"/>
          <w:szCs w:val="28"/>
        </w:rPr>
      </w:pPr>
      <w:r w:rsidRPr="00BB5D90">
        <w:rPr>
          <w:rFonts w:ascii="Times New Roman" w:hAnsi="Times New Roman" w:cs="Times New Roman"/>
          <w:sz w:val="28"/>
          <w:szCs w:val="28"/>
        </w:rPr>
        <w:t>3. Порядок рассмотрения комиссией представленных документов</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3.1. Комиссия рассматривает заявления, представления-ходатайства, а также прилагаемые к ним документы, в течение десяти рабочих дней с момента их поступления в комиссию и принимает  решение о возможности  включения  либо  об отказе  включения в стаж муниципальной службы иных периодов трудовой деятельности муниципального служащего (лица, замещающего муниципальные должности).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3.2. </w:t>
      </w:r>
      <w:proofErr w:type="gramStart"/>
      <w:r w:rsidRPr="00BB5D90">
        <w:rPr>
          <w:rFonts w:ascii="Times New Roman" w:hAnsi="Times New Roman" w:cs="Times New Roman"/>
          <w:sz w:val="28"/>
          <w:szCs w:val="28"/>
        </w:rPr>
        <w:t>Стаж  муниципальной</w:t>
      </w:r>
      <w:proofErr w:type="gramEnd"/>
      <w:r w:rsidRPr="00BB5D90">
        <w:rPr>
          <w:rFonts w:ascii="Times New Roman" w:hAnsi="Times New Roman" w:cs="Times New Roman"/>
          <w:sz w:val="28"/>
          <w:szCs w:val="28"/>
        </w:rPr>
        <w:t xml:space="preserve">  службы  муниципальных  служащих (лиц, замещающих муниципальные должности), в который  включены иные периоды трудовой деятельности для установления надбавки  к должностному окладу за  выслугу  лет по ранее действовавшему законодательству, сохраняется.  Пересмотр  (увеличение)  его допускается лишь  в  случае  изменения   группы замещаемой должности муниципальной службы.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Если комиссия, рассмотрев представленные документы о включении в стаж муниципальной службы иных периодов трудовой деятельности  для установления надбавки к должностному окладу за  выслугу  лет  по  замещаемой должности, приняла решение   об  отказе включения в стаж муниципальной службы указанных периодов трудовой деятельности, повторно данные документы не рассматриваются, а также они не  принимаются на рассмотрение комиссии о включении данных периодов в стаж муниципальной службы для установления ежемесячной доплаты к пенсии, если не   произошло  изменений  по  группе  замещаемой  должности.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3.3. Если комиссия, рассмотрев представление-ходатайство руководителя  структурного подразделения соответствующего органа местного самоуправления Задонского сельского поселения, о включении иных периодов  трудовой деятельности в   стаж   муниципальной   службы  для  установления ежемесячной доплаты к пенсии,  приняла  решение об отказе включить в стаж муниципальной службы указанные в представлении</w:t>
      </w:r>
      <w:r w:rsidR="00876B42">
        <w:rPr>
          <w:rFonts w:ascii="Times New Roman" w:hAnsi="Times New Roman" w:cs="Times New Roman"/>
          <w:sz w:val="28"/>
          <w:szCs w:val="28"/>
        </w:rPr>
        <w:t xml:space="preserve"> </w:t>
      </w:r>
      <w:r w:rsidRPr="00BB5D90">
        <w:rPr>
          <w:rFonts w:ascii="Times New Roman" w:hAnsi="Times New Roman" w:cs="Times New Roman"/>
          <w:sz w:val="28"/>
          <w:szCs w:val="28"/>
        </w:rPr>
        <w:t xml:space="preserve">- ходатайстве периоды, то </w:t>
      </w:r>
      <w:r w:rsidRPr="00BB5D90">
        <w:rPr>
          <w:rFonts w:ascii="Times New Roman" w:hAnsi="Times New Roman" w:cs="Times New Roman"/>
          <w:sz w:val="28"/>
          <w:szCs w:val="28"/>
        </w:rPr>
        <w:lastRenderedPageBreak/>
        <w:t>документы на повторное рассмотрение комиссии по данному вопросу не принимаются и не рассматриваются.</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3.4. Решения комиссии, принимаемые в пределах ее полномочий, являются  основанием  для решения вопросов, указанных  в  пункте  1.1. настоящего Положения.</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3.5. Комиссия направляет выписку из протокола заседания комиссии  заинтересованному лицу (заявителю) и руководителю структурного подразделения  соответствующего органа местного самоуправления Задонского сельского поселения в течение пяти рабочих дней с момента принятия решения.</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center"/>
        <w:rPr>
          <w:rFonts w:ascii="Times New Roman" w:hAnsi="Times New Roman" w:cs="Times New Roman"/>
          <w:sz w:val="28"/>
          <w:szCs w:val="28"/>
        </w:rPr>
      </w:pPr>
      <w:r w:rsidRPr="00BB5D90">
        <w:rPr>
          <w:rFonts w:ascii="Times New Roman" w:hAnsi="Times New Roman" w:cs="Times New Roman"/>
          <w:sz w:val="28"/>
          <w:szCs w:val="28"/>
        </w:rPr>
        <w:t>4. Полномочия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4.1. Рассматривает и анализирует документы, представленные по вопросам включения отдельных периодов  трудовой деятельности в стаж муниципальной службы.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4.2. Проводит проверку документов, а также условий (оснований),  необходимых для определения стажа муниципальной службы.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4.3. При необходимости проверяет обоснованность включения  в стаж  муниципальной  службы отдельных  периодов  трудовой деятельности муниципального служащего.</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4.4. Запрашивает необходимые архивные документы и направляет запросы для  получения разъяснений по вопросам, связанным с определением стажа муниципальной службы.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4.5. Привлекает при необходимости специалистов для участия в подготовке заключений и предложений по принятию решений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4.6. Рассматривает в установленный законодательством срок поступившие от  муниципальных  служащих  жалобы  и  заявления по вопросам, входящим в компетенцию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 4.7. Консультирует заинтересованных лиц по вопросам исчисления стажа муниципальной службы.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4.8. Принимает решения об определении стажа муниципальной службы для установления надбавки к должностному окладу за выслугу лет и предоставления иных предусмотренных действующим законодательством социальных и трудовых гарантий, а также о возможности включения либо об  отказе   включения   в  стаж  муниципальной  службы  иных  периодов   трудовой деятельности: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для установления надбавки за выслугу лет,</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для установления ежемесячной доплаты к пенсии.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4.9. Взаимодействует  в  установленном  порядке  с органами государственной  власти   и местного самоуправления, а также с организациями и должностными лицами по  вопросам,  входящим в компетенцию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5.  Организация деятельности комиссии</w:t>
      </w:r>
    </w:p>
    <w:p w:rsidR="00876B42" w:rsidRPr="00BB5D90" w:rsidRDefault="00876B42" w:rsidP="00BB5D90">
      <w:pPr>
        <w:pStyle w:val="HTML"/>
        <w:tabs>
          <w:tab w:val="clear" w:pos="916"/>
          <w:tab w:val="left" w:pos="600"/>
        </w:tabs>
        <w:jc w:val="both"/>
        <w:rPr>
          <w:rFonts w:ascii="Times New Roman" w:hAnsi="Times New Roman" w:cs="Times New Roman"/>
          <w:sz w:val="28"/>
          <w:szCs w:val="28"/>
        </w:rPr>
      </w:pP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lastRenderedPageBreak/>
        <w:tab/>
        <w:t>5.1. Комиссию возглавляет председатель, а в его отсутствие - заместитель   председателя комиссии. В состав комиссии входят с правом решающего голоса также  секретарь комиссии и члены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5.2.  Секретарь   комиссии  обеспечивает  организацию   работы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принимает документы по вопросам  определения стажа муниципальной службы;</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доводит до членов комиссии информацию о материалах, представленных на рассмотрение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подготавливает  материалы, необходимые для принятия  решений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оповещает членов комиссии о предстоящем заседании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по решению председателя  комиссии  вносит  вопрос на рассмотрение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ведет протоколы заседаний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 оформляет выписки из протоколов заседаний комиссии и направляет их в  установленном порядке заинтересованным лицам.</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5.3. Документы, поступившие в установленном порядке на заседание комиссии,  проверяются  и  оцениваются  каждым  членом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Решения комиссии оформляются протоколами заседаний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Протоколы заседаний комиссии подписывают председатель, заместитель, секретарь,   члены комиссии, присутствующие на заседании. Выписки из протоколов заседаний комиссии подписываются  секретарем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5.4. В случае представления новых документов, обосновывающих включение  отдельных периодов трудовой деятельности в стаж муниципальной службы заинтересованного лица, по стажу которого уже принималось  решение,  документы  на  рассмотрение комиссии представляются в установленном порядке вновь. При этом стаж  муниципальной  службы устанавливается при условии принятия положительного решения со  дня  принятия решения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 xml:space="preserve"> 5.5. Заседание комиссии проводится в рабочее время по мере поступления  документов. Все члены комиссии пользуются равными правами в решении вопросов, рассматриваемых на заседаниях комиссии.</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sidRPr="00BB5D90">
        <w:rPr>
          <w:rFonts w:ascii="Times New Roman" w:hAnsi="Times New Roman" w:cs="Times New Roman"/>
          <w:sz w:val="28"/>
          <w:szCs w:val="28"/>
        </w:rPr>
        <w:tab/>
        <w:t>5.6. Заседание комиссии правомочно при участии более  половины от  общего числа членов комиссии. Решения принимаются простым большинством от числа присутствующих на заседании членов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особое мнение.</w:t>
      </w:r>
    </w:p>
    <w:p w:rsidR="00BB5D90" w:rsidRPr="00BB5D90" w:rsidRDefault="00BB5D90" w:rsidP="00BB5D90">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ab/>
        <w:t>5.7. Протоколы заседаний комиссии и документы к ним формируются  в  дело и хранятся в установленном порядке в  Администрации Задонского сельского поселения.</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jc w:val="both"/>
        <w:rPr>
          <w:rFonts w:ascii="Times New Roman" w:hAnsi="Times New Roman" w:cs="Times New Roman"/>
          <w:sz w:val="28"/>
          <w:szCs w:val="28"/>
        </w:rPr>
      </w:pPr>
    </w:p>
    <w:p w:rsidR="00BB5D90" w:rsidRPr="00BB5D90" w:rsidRDefault="00BB5D90" w:rsidP="00BB5D90">
      <w:pPr>
        <w:pStyle w:val="HTML"/>
        <w:jc w:val="both"/>
        <w:rPr>
          <w:rFonts w:ascii="Times New Roman" w:hAnsi="Times New Roman" w:cs="Times New Roman"/>
          <w:sz w:val="28"/>
          <w:szCs w:val="28"/>
        </w:rPr>
      </w:pPr>
    </w:p>
    <w:p w:rsidR="00BB5D90" w:rsidRPr="00BB5D90" w:rsidRDefault="00BB5D90" w:rsidP="00BB5D90">
      <w:pPr>
        <w:pStyle w:val="HTML"/>
        <w:jc w:val="both"/>
        <w:rPr>
          <w:rFonts w:ascii="Times New Roman" w:hAnsi="Times New Roman" w:cs="Times New Roman"/>
          <w:sz w:val="28"/>
          <w:szCs w:val="28"/>
        </w:rPr>
      </w:pPr>
    </w:p>
    <w:p w:rsid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к Положению</w:t>
      </w:r>
    </w:p>
    <w:p w:rsid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t xml:space="preserve">«О комиссии по вопросам стажа </w:t>
      </w:r>
    </w:p>
    <w:p w:rsid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p>
    <w:p w:rsidR="00BB5D90" w:rsidRPr="00BB5D90" w:rsidRDefault="00BB5D90" w:rsidP="00BB5D90">
      <w:pPr>
        <w:pStyle w:val="HTML"/>
        <w:jc w:val="right"/>
        <w:rPr>
          <w:rFonts w:ascii="Times New Roman" w:hAnsi="Times New Roman" w:cs="Times New Roman"/>
          <w:sz w:val="28"/>
          <w:szCs w:val="28"/>
        </w:rPr>
      </w:pPr>
    </w:p>
    <w:p w:rsidR="00BB5D90" w:rsidRPr="00BB5D90" w:rsidRDefault="00BB5D90" w:rsidP="00BB5D90">
      <w:pPr>
        <w:pStyle w:val="HTML"/>
        <w:jc w:val="right"/>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jc w:val="right"/>
        <w:rPr>
          <w:rFonts w:ascii="Times New Roman" w:hAnsi="Times New Roman" w:cs="Times New Roman"/>
          <w:sz w:val="28"/>
          <w:szCs w:val="28"/>
        </w:rPr>
      </w:pPr>
      <w:r w:rsidRPr="00BB5D90">
        <w:rPr>
          <w:rFonts w:ascii="Times New Roman" w:hAnsi="Times New Roman" w:cs="Times New Roman"/>
          <w:sz w:val="28"/>
          <w:szCs w:val="28"/>
        </w:rPr>
        <w:t>В комиссию по вопросам стажа</w:t>
      </w:r>
    </w:p>
    <w:p w:rsidR="00BB5D90" w:rsidRDefault="00BB5D90" w:rsidP="00BB5D90">
      <w:pPr>
        <w:pStyle w:val="HTML"/>
        <w:jc w:val="right"/>
        <w:rPr>
          <w:rFonts w:ascii="Times New Roman" w:hAnsi="Times New Roman" w:cs="Times New Roman"/>
          <w:sz w:val="28"/>
          <w:szCs w:val="28"/>
        </w:rPr>
      </w:pPr>
      <w:r>
        <w:rPr>
          <w:rFonts w:ascii="Times New Roman" w:hAnsi="Times New Roman" w:cs="Times New Roman"/>
          <w:sz w:val="28"/>
          <w:szCs w:val="28"/>
        </w:rPr>
        <w:t>муниципальной службы</w:t>
      </w:r>
    </w:p>
    <w:p w:rsidR="00BB5D90" w:rsidRDefault="00BB5D90" w:rsidP="00BB5D90">
      <w:pPr>
        <w:pStyle w:val="HTML"/>
        <w:jc w:val="right"/>
        <w:rPr>
          <w:rFonts w:ascii="Times New Roman" w:hAnsi="Times New Roman" w:cs="Times New Roman"/>
          <w:sz w:val="28"/>
          <w:szCs w:val="28"/>
        </w:rPr>
      </w:pPr>
    </w:p>
    <w:p w:rsidR="00BB5D90" w:rsidRPr="00BB5D90" w:rsidRDefault="00BB5D90" w:rsidP="00BB5D90">
      <w:pPr>
        <w:pStyle w:val="HTML"/>
        <w:jc w:val="right"/>
        <w:rPr>
          <w:rFonts w:ascii="Times New Roman" w:hAnsi="Times New Roman" w:cs="Times New Roman"/>
          <w:sz w:val="28"/>
          <w:szCs w:val="28"/>
        </w:rPr>
      </w:pPr>
      <w:r w:rsidRPr="00BB5D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90">
        <w:rPr>
          <w:rFonts w:ascii="Times New Roman" w:hAnsi="Times New Roman" w:cs="Times New Roman"/>
          <w:sz w:val="28"/>
          <w:szCs w:val="28"/>
        </w:rPr>
        <w:t xml:space="preserve">                                                                                                 от_____________________________                                                                                                                                              </w:t>
      </w:r>
      <w:proofErr w:type="gramStart"/>
      <w:r w:rsidRPr="00BB5D90">
        <w:rPr>
          <w:rFonts w:ascii="Times New Roman" w:hAnsi="Times New Roman" w:cs="Times New Roman"/>
          <w:sz w:val="28"/>
          <w:szCs w:val="28"/>
        </w:rPr>
        <w:t xml:space="preserve">   </w:t>
      </w:r>
      <w:r w:rsidRPr="00BB5D90">
        <w:rPr>
          <w:rFonts w:ascii="Times New Roman" w:hAnsi="Times New Roman" w:cs="Times New Roman"/>
        </w:rPr>
        <w:t>(</w:t>
      </w:r>
      <w:proofErr w:type="gramEnd"/>
      <w:r w:rsidRPr="00BB5D90">
        <w:rPr>
          <w:rFonts w:ascii="Times New Roman" w:hAnsi="Times New Roman" w:cs="Times New Roman"/>
        </w:rPr>
        <w:t>должность)</w:t>
      </w:r>
    </w:p>
    <w:p w:rsidR="00BB5D90" w:rsidRPr="00BB5D90" w:rsidRDefault="00BB5D90" w:rsidP="00BB5D90">
      <w:pPr>
        <w:pStyle w:val="HTML"/>
        <w:jc w:val="right"/>
        <w:rPr>
          <w:rFonts w:ascii="Times New Roman" w:hAnsi="Times New Roman" w:cs="Times New Roman"/>
          <w:sz w:val="28"/>
          <w:szCs w:val="28"/>
        </w:rPr>
      </w:pPr>
      <w:r w:rsidRPr="00BB5D90">
        <w:rPr>
          <w:rFonts w:ascii="Times New Roman" w:hAnsi="Times New Roman" w:cs="Times New Roman"/>
          <w:sz w:val="28"/>
          <w:szCs w:val="28"/>
        </w:rPr>
        <w:t xml:space="preserve">                                                 ________________________________                                                                                                                                   </w:t>
      </w:r>
      <w:r w:rsidRPr="00BB5D90">
        <w:rPr>
          <w:rFonts w:ascii="Times New Roman" w:hAnsi="Times New Roman" w:cs="Times New Roman"/>
        </w:rPr>
        <w:t>(структурное подразделение)</w:t>
      </w:r>
    </w:p>
    <w:p w:rsidR="00BB5D90" w:rsidRPr="00BB5D90" w:rsidRDefault="00BB5D90" w:rsidP="00BB5D90">
      <w:pPr>
        <w:pStyle w:val="HTML"/>
        <w:jc w:val="right"/>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BB5D90">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638"/>
        </w:tabs>
        <w:jc w:val="both"/>
        <w:rPr>
          <w:rFonts w:ascii="Times New Roman" w:hAnsi="Times New Roman" w:cs="Times New Roman"/>
          <w:sz w:val="28"/>
          <w:szCs w:val="28"/>
        </w:rPr>
      </w:pPr>
      <w:r w:rsidRPr="00BB5D90">
        <w:rPr>
          <w:rFonts w:ascii="Times New Roman" w:hAnsi="Times New Roman" w:cs="Times New Roman"/>
          <w:sz w:val="28"/>
          <w:szCs w:val="28"/>
        </w:rPr>
        <w:t xml:space="preserve">                                                                      </w:t>
      </w:r>
      <w:r>
        <w:rPr>
          <w:rFonts w:ascii="Times New Roman" w:hAnsi="Times New Roman" w:cs="Times New Roman"/>
          <w:sz w:val="28"/>
          <w:szCs w:val="28"/>
        </w:rPr>
        <w:tab/>
      </w:r>
    </w:p>
    <w:p w:rsidR="00BB5D90" w:rsidRPr="00BB5D90" w:rsidRDefault="00BB5D90" w:rsidP="00BB5D90">
      <w:pPr>
        <w:pStyle w:val="HTML"/>
        <w:jc w:val="center"/>
        <w:rPr>
          <w:rFonts w:ascii="Times New Roman" w:hAnsi="Times New Roman" w:cs="Times New Roman"/>
          <w:sz w:val="28"/>
          <w:szCs w:val="28"/>
        </w:rPr>
      </w:pPr>
      <w:r w:rsidRPr="00BB5D90">
        <w:rPr>
          <w:rFonts w:ascii="Times New Roman" w:hAnsi="Times New Roman" w:cs="Times New Roman"/>
          <w:sz w:val="28"/>
          <w:szCs w:val="28"/>
        </w:rPr>
        <w:t>Заявление</w:t>
      </w:r>
    </w:p>
    <w:p w:rsidR="00BB5D90" w:rsidRPr="00BB5D90" w:rsidRDefault="00BB5D90" w:rsidP="00BB5D90">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1A3781" w:rsidRDefault="001816D5" w:rsidP="001816D5">
      <w:pPr>
        <w:pStyle w:val="HTML"/>
        <w:tabs>
          <w:tab w:val="clear" w:pos="916"/>
          <w:tab w:val="left" w:pos="600"/>
        </w:tabs>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1A3781">
        <w:rPr>
          <w:rFonts w:ascii="Times New Roman" w:hAnsi="Times New Roman" w:cs="Times New Roman"/>
          <w:sz w:val="28"/>
          <w:szCs w:val="28"/>
        </w:rPr>
        <w:t>постановление</w:t>
      </w:r>
      <w:r>
        <w:rPr>
          <w:rFonts w:ascii="Times New Roman" w:hAnsi="Times New Roman" w:cs="Times New Roman"/>
          <w:sz w:val="28"/>
          <w:szCs w:val="28"/>
        </w:rPr>
        <w:t>м</w:t>
      </w:r>
      <w:r w:rsidR="001A3781">
        <w:rPr>
          <w:rFonts w:ascii="Times New Roman" w:hAnsi="Times New Roman" w:cs="Times New Roman"/>
          <w:sz w:val="28"/>
          <w:szCs w:val="28"/>
        </w:rPr>
        <w:t xml:space="preserve"> администрации </w:t>
      </w:r>
      <w:r w:rsidR="00BB5D90" w:rsidRPr="00BB5D90">
        <w:rPr>
          <w:rFonts w:ascii="Times New Roman" w:hAnsi="Times New Roman" w:cs="Times New Roman"/>
          <w:sz w:val="28"/>
          <w:szCs w:val="28"/>
        </w:rPr>
        <w:t xml:space="preserve">Задонского сельского поселения </w:t>
      </w:r>
      <w:r>
        <w:rPr>
          <w:rFonts w:ascii="Times New Roman" w:hAnsi="Times New Roman" w:cs="Times New Roman"/>
          <w:sz w:val="28"/>
          <w:szCs w:val="28"/>
        </w:rPr>
        <w:t>от 05.02.2015 № 20</w:t>
      </w:r>
      <w:r w:rsidR="00BB5D90" w:rsidRPr="00BB5D90">
        <w:rPr>
          <w:rFonts w:ascii="Times New Roman" w:hAnsi="Times New Roman" w:cs="Times New Roman"/>
          <w:sz w:val="28"/>
          <w:szCs w:val="28"/>
        </w:rPr>
        <w:t xml:space="preserve"> «Об утверждении Положения о комиссии </w:t>
      </w:r>
      <w:r>
        <w:rPr>
          <w:rFonts w:ascii="Times New Roman" w:hAnsi="Times New Roman" w:cs="Times New Roman"/>
          <w:sz w:val="28"/>
          <w:szCs w:val="28"/>
        </w:rPr>
        <w:t xml:space="preserve">по вопросам стажа муниципальной службы» </w:t>
      </w:r>
      <w:r w:rsidR="00BB5D90" w:rsidRPr="00BB5D90">
        <w:rPr>
          <w:rFonts w:ascii="Times New Roman" w:hAnsi="Times New Roman" w:cs="Times New Roman"/>
          <w:sz w:val="28"/>
          <w:szCs w:val="28"/>
        </w:rPr>
        <w:t>прошу включить в стаж муниципальной службы иные периоды трудовой деятельности, опыт и знания по кот</w:t>
      </w:r>
      <w:r>
        <w:rPr>
          <w:rFonts w:ascii="Times New Roman" w:hAnsi="Times New Roman" w:cs="Times New Roman"/>
          <w:sz w:val="28"/>
          <w:szCs w:val="28"/>
        </w:rPr>
        <w:t xml:space="preserve">орым необходимы для выполнения </w:t>
      </w:r>
      <w:r w:rsidR="00BB5D90" w:rsidRPr="00BB5D90">
        <w:rPr>
          <w:rFonts w:ascii="Times New Roman" w:hAnsi="Times New Roman" w:cs="Times New Roman"/>
          <w:sz w:val="28"/>
          <w:szCs w:val="28"/>
        </w:rPr>
        <w:t>обязанностей по замещаемой муниципальной</w:t>
      </w:r>
      <w:r w:rsidR="001A3781">
        <w:rPr>
          <w:rFonts w:ascii="Times New Roman" w:hAnsi="Times New Roman" w:cs="Times New Roman"/>
          <w:sz w:val="28"/>
          <w:szCs w:val="28"/>
        </w:rPr>
        <w:t xml:space="preserve"> должности муниципальной службы </w:t>
      </w:r>
    </w:p>
    <w:p w:rsidR="001A3781" w:rsidRPr="001A3781" w:rsidRDefault="001A3781" w:rsidP="001816D5">
      <w:pPr>
        <w:pStyle w:val="HTML"/>
        <w:tabs>
          <w:tab w:val="clear" w:pos="916"/>
          <w:tab w:val="left" w:pos="600"/>
        </w:tabs>
        <w:jc w:val="both"/>
        <w:rPr>
          <w:rFonts w:ascii="Times New Roman" w:hAnsi="Times New Roman" w:cs="Times New Roman"/>
          <w:sz w:val="28"/>
          <w:szCs w:val="28"/>
          <w:u w:val="single"/>
        </w:rPr>
      </w:pPr>
      <w:r>
        <w:rPr>
          <w:rFonts w:ascii="Times New Roman" w:hAnsi="Times New Roman" w:cs="Times New Roman"/>
          <w:sz w:val="28"/>
          <w:szCs w:val="28"/>
        </w:rPr>
        <w:t xml:space="preserve">с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 по </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proofErr w:type="gramEnd"/>
    </w:p>
    <w:p w:rsidR="00BB5D90" w:rsidRPr="001A3781" w:rsidRDefault="001A3781" w:rsidP="001816D5">
      <w:pPr>
        <w:pStyle w:val="HTML"/>
        <w:tabs>
          <w:tab w:val="clear" w:pos="916"/>
          <w:tab w:val="left" w:pos="600"/>
        </w:tabs>
        <w:jc w:val="both"/>
        <w:rPr>
          <w:rFonts w:ascii="Times New Roman" w:hAnsi="Times New Roman" w:cs="Times New Roman"/>
        </w:rPr>
      </w:pPr>
      <w:r w:rsidRPr="001A3781">
        <w:rPr>
          <w:rFonts w:ascii="Times New Roman" w:hAnsi="Times New Roman" w:cs="Times New Roman"/>
        </w:rPr>
        <w:t xml:space="preserve">(должность, наименование </w:t>
      </w:r>
      <w:r w:rsidR="00BB5D90" w:rsidRPr="001A3781">
        <w:rPr>
          <w:rFonts w:ascii="Times New Roman" w:hAnsi="Times New Roman" w:cs="Times New Roman"/>
        </w:rPr>
        <w:t>организации)</w:t>
      </w:r>
    </w:p>
    <w:p w:rsidR="00BB5D90" w:rsidRPr="00BB5D90" w:rsidRDefault="00BB5D90" w:rsidP="001816D5">
      <w:pPr>
        <w:pStyle w:val="HTML"/>
        <w:jc w:val="both"/>
        <w:rPr>
          <w:rFonts w:ascii="Times New Roman" w:hAnsi="Times New Roman" w:cs="Times New Roman"/>
          <w:sz w:val="28"/>
          <w:szCs w:val="28"/>
        </w:rPr>
      </w:pPr>
    </w:p>
    <w:p w:rsidR="00BB5D90" w:rsidRPr="001A3781" w:rsidRDefault="00BB5D90" w:rsidP="001816D5">
      <w:pPr>
        <w:pStyle w:val="HTML"/>
        <w:pBdr>
          <w:bottom w:val="single" w:sz="12" w:space="1" w:color="auto"/>
        </w:pBdr>
        <w:tabs>
          <w:tab w:val="clear" w:pos="916"/>
          <w:tab w:val="left" w:pos="600"/>
        </w:tabs>
        <w:jc w:val="both"/>
        <w:rPr>
          <w:rFonts w:ascii="Times New Roman" w:hAnsi="Times New Roman" w:cs="Times New Roman"/>
          <w:sz w:val="28"/>
          <w:szCs w:val="28"/>
        </w:rPr>
      </w:pPr>
      <w:r w:rsidRPr="001A3781">
        <w:rPr>
          <w:rFonts w:ascii="Times New Roman" w:hAnsi="Times New Roman" w:cs="Times New Roman"/>
          <w:sz w:val="28"/>
          <w:szCs w:val="28"/>
        </w:rPr>
        <w:tab/>
        <w:t>В указанный период работы занимался</w:t>
      </w:r>
      <w:r w:rsidR="00876B42">
        <w:rPr>
          <w:rFonts w:ascii="Times New Roman" w:hAnsi="Times New Roman" w:cs="Times New Roman"/>
          <w:sz w:val="28"/>
          <w:szCs w:val="28"/>
        </w:rPr>
        <w:t xml:space="preserve"> </w:t>
      </w:r>
      <w:r w:rsidRPr="001A3781">
        <w:rPr>
          <w:rFonts w:ascii="Times New Roman" w:hAnsi="Times New Roman" w:cs="Times New Roman"/>
          <w:sz w:val="28"/>
          <w:szCs w:val="28"/>
        </w:rPr>
        <w:t>(</w:t>
      </w:r>
      <w:proofErr w:type="spellStart"/>
      <w:r w:rsidRPr="001A3781">
        <w:rPr>
          <w:rFonts w:ascii="Times New Roman" w:hAnsi="Times New Roman" w:cs="Times New Roman"/>
          <w:sz w:val="28"/>
          <w:szCs w:val="28"/>
        </w:rPr>
        <w:t>лась</w:t>
      </w:r>
      <w:proofErr w:type="spellEnd"/>
      <w:r w:rsidRPr="001A3781">
        <w:rPr>
          <w:rFonts w:ascii="Times New Roman" w:hAnsi="Times New Roman" w:cs="Times New Roman"/>
          <w:sz w:val="28"/>
          <w:szCs w:val="28"/>
        </w:rPr>
        <w:t>) в</w:t>
      </w:r>
      <w:r w:rsidR="001A3781" w:rsidRPr="001A3781">
        <w:rPr>
          <w:rFonts w:ascii="Times New Roman" w:hAnsi="Times New Roman" w:cs="Times New Roman"/>
          <w:sz w:val="28"/>
          <w:szCs w:val="28"/>
        </w:rPr>
        <w:t>опросами:</w:t>
      </w:r>
    </w:p>
    <w:p w:rsidR="001A3781" w:rsidRPr="001A3781" w:rsidRDefault="001A3781" w:rsidP="001816D5">
      <w:pPr>
        <w:pStyle w:val="HTML"/>
        <w:pBdr>
          <w:bottom w:val="single" w:sz="12" w:space="1" w:color="auto"/>
        </w:pBdr>
        <w:tabs>
          <w:tab w:val="clear" w:pos="916"/>
          <w:tab w:val="left" w:pos="600"/>
        </w:tabs>
        <w:jc w:val="both"/>
        <w:rPr>
          <w:rFonts w:ascii="Times New Roman" w:hAnsi="Times New Roman" w:cs="Times New Roman"/>
          <w:sz w:val="28"/>
          <w:szCs w:val="28"/>
        </w:rPr>
      </w:pPr>
    </w:p>
    <w:p w:rsidR="00BB5D90" w:rsidRPr="001A3781" w:rsidRDefault="00BB5D90" w:rsidP="001816D5">
      <w:pPr>
        <w:pStyle w:val="HTML"/>
        <w:jc w:val="both"/>
        <w:rPr>
          <w:rFonts w:ascii="Times New Roman" w:hAnsi="Times New Roman" w:cs="Times New Roman"/>
        </w:rPr>
      </w:pPr>
      <w:r w:rsidRPr="001A3781">
        <w:rPr>
          <w:rFonts w:ascii="Times New Roman" w:hAnsi="Times New Roman" w:cs="Times New Roman"/>
        </w:rPr>
        <w:t>(перечислить характер деятельности, род занятий, выполнявшихся в указанной должности)</w:t>
      </w:r>
    </w:p>
    <w:p w:rsidR="001A3781" w:rsidRPr="001A3781" w:rsidRDefault="001A3781" w:rsidP="001816D5">
      <w:pPr>
        <w:pStyle w:val="HTML"/>
        <w:jc w:val="both"/>
        <w:rPr>
          <w:rFonts w:ascii="Times New Roman" w:hAnsi="Times New Roman" w:cs="Times New Roman"/>
        </w:rPr>
      </w:pPr>
      <w:r w:rsidRPr="001A378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D90" w:rsidRPr="00BB5D90" w:rsidRDefault="00BB5D90" w:rsidP="001816D5">
      <w:pPr>
        <w:pStyle w:val="HTML"/>
        <w:jc w:val="both"/>
        <w:rPr>
          <w:rFonts w:ascii="Times New Roman" w:hAnsi="Times New Roman" w:cs="Times New Roman"/>
          <w:sz w:val="28"/>
          <w:szCs w:val="28"/>
        </w:rPr>
      </w:pPr>
    </w:p>
    <w:p w:rsidR="001A3781" w:rsidRDefault="00BB5D90" w:rsidP="001816D5">
      <w:pPr>
        <w:pStyle w:val="HTML"/>
        <w:tabs>
          <w:tab w:val="clear" w:pos="916"/>
          <w:tab w:val="left" w:pos="600"/>
        </w:tabs>
        <w:jc w:val="both"/>
        <w:rPr>
          <w:rFonts w:ascii="Times New Roman" w:hAnsi="Times New Roman" w:cs="Times New Roman"/>
          <w:sz w:val="28"/>
          <w:szCs w:val="28"/>
        </w:rPr>
      </w:pPr>
      <w:r w:rsidRPr="00BB5D90">
        <w:rPr>
          <w:rFonts w:ascii="Times New Roman" w:hAnsi="Times New Roman" w:cs="Times New Roman"/>
          <w:sz w:val="28"/>
          <w:szCs w:val="28"/>
        </w:rPr>
        <w:t>Опыт и знания, приобретенные  в  вышеуказанный  период работы, способствовали  повышению качества и эффективности работы для выполнения   обязанностей ____________</w:t>
      </w:r>
      <w:r w:rsidR="001A3781">
        <w:rPr>
          <w:rFonts w:ascii="Times New Roman" w:hAnsi="Times New Roman" w:cs="Times New Roman"/>
          <w:sz w:val="28"/>
          <w:szCs w:val="28"/>
        </w:rPr>
        <w:t>________________________________________________________</w:t>
      </w:r>
    </w:p>
    <w:p w:rsidR="00BB5D90" w:rsidRDefault="00BB5D90" w:rsidP="001816D5">
      <w:pPr>
        <w:pStyle w:val="HTML"/>
        <w:tabs>
          <w:tab w:val="clear" w:pos="916"/>
          <w:tab w:val="left" w:pos="600"/>
        </w:tabs>
        <w:jc w:val="both"/>
        <w:rPr>
          <w:rFonts w:ascii="Times New Roman" w:hAnsi="Times New Roman" w:cs="Times New Roman"/>
        </w:rPr>
      </w:pPr>
      <w:r w:rsidRPr="001A3781">
        <w:rPr>
          <w:rFonts w:ascii="Times New Roman" w:hAnsi="Times New Roman" w:cs="Times New Roman"/>
        </w:rPr>
        <w:t>(перечислить обязанности в соответствии с должностной инструкцией)</w:t>
      </w:r>
    </w:p>
    <w:p w:rsidR="001A3781" w:rsidRPr="001A3781" w:rsidRDefault="001A3781" w:rsidP="001816D5">
      <w:pPr>
        <w:pStyle w:val="HTML"/>
        <w:tabs>
          <w:tab w:val="clear" w:pos="916"/>
          <w:tab w:val="left" w:pos="600"/>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w:t>
      </w:r>
    </w:p>
    <w:p w:rsidR="00BB5D90" w:rsidRPr="00BB5D90" w:rsidRDefault="00BB5D90" w:rsidP="001816D5">
      <w:pPr>
        <w:pStyle w:val="HTML"/>
        <w:jc w:val="both"/>
        <w:rPr>
          <w:rFonts w:ascii="Times New Roman" w:hAnsi="Times New Roman" w:cs="Times New Roman"/>
          <w:sz w:val="28"/>
          <w:szCs w:val="28"/>
        </w:rPr>
      </w:pPr>
      <w:r w:rsidRPr="00BB5D90">
        <w:rPr>
          <w:rFonts w:ascii="Times New Roman" w:hAnsi="Times New Roman" w:cs="Times New Roman"/>
          <w:sz w:val="28"/>
          <w:szCs w:val="28"/>
        </w:rPr>
        <w:t xml:space="preserve">   </w:t>
      </w:r>
    </w:p>
    <w:p w:rsidR="00BB5D90" w:rsidRPr="00BB5D90" w:rsidRDefault="00BB5D90" w:rsidP="001816D5">
      <w:pPr>
        <w:pStyle w:val="HTML"/>
        <w:jc w:val="both"/>
        <w:rPr>
          <w:rFonts w:ascii="Times New Roman" w:hAnsi="Times New Roman" w:cs="Times New Roman"/>
          <w:sz w:val="28"/>
          <w:szCs w:val="28"/>
        </w:rPr>
      </w:pPr>
      <w:r w:rsidRPr="00BB5D90">
        <w:rPr>
          <w:rFonts w:ascii="Times New Roman" w:hAnsi="Times New Roman" w:cs="Times New Roman"/>
          <w:sz w:val="28"/>
          <w:szCs w:val="28"/>
        </w:rPr>
        <w:t>по замещаемой должности _______________________________________________________</w:t>
      </w:r>
      <w:r w:rsidR="001A3781">
        <w:rPr>
          <w:rFonts w:ascii="Times New Roman" w:hAnsi="Times New Roman" w:cs="Times New Roman"/>
          <w:sz w:val="28"/>
          <w:szCs w:val="28"/>
        </w:rPr>
        <w:t>__________</w:t>
      </w:r>
      <w:r w:rsidRPr="00BB5D90">
        <w:rPr>
          <w:rFonts w:ascii="Times New Roman" w:hAnsi="Times New Roman" w:cs="Times New Roman"/>
          <w:sz w:val="28"/>
          <w:szCs w:val="28"/>
        </w:rPr>
        <w:t xml:space="preserve">_                                                             </w:t>
      </w:r>
    </w:p>
    <w:p w:rsidR="00BB5D90" w:rsidRPr="001A3781" w:rsidRDefault="00BB5D90" w:rsidP="001816D5">
      <w:pPr>
        <w:pStyle w:val="HTML"/>
        <w:jc w:val="both"/>
        <w:rPr>
          <w:rFonts w:ascii="Times New Roman" w:hAnsi="Times New Roman" w:cs="Times New Roman"/>
        </w:rPr>
      </w:pPr>
      <w:r w:rsidRPr="001A3781">
        <w:rPr>
          <w:rFonts w:ascii="Times New Roman" w:hAnsi="Times New Roman" w:cs="Times New Roman"/>
        </w:rPr>
        <w:t>(наименование должности)</w:t>
      </w:r>
      <w:r w:rsidRPr="00BB5D90">
        <w:rPr>
          <w:rFonts w:ascii="Times New Roman" w:hAnsi="Times New Roman" w:cs="Times New Roman"/>
          <w:sz w:val="28"/>
          <w:szCs w:val="28"/>
        </w:rPr>
        <w:t xml:space="preserve">             </w:t>
      </w:r>
      <w:r w:rsidR="001A3781">
        <w:rPr>
          <w:rFonts w:ascii="Times New Roman" w:hAnsi="Times New Roman" w:cs="Times New Roman"/>
          <w:sz w:val="28"/>
          <w:szCs w:val="28"/>
        </w:rPr>
        <w:t xml:space="preserve">                       </w:t>
      </w:r>
      <w:r w:rsidRPr="00BB5D90">
        <w:rPr>
          <w:rFonts w:ascii="Times New Roman" w:hAnsi="Times New Roman" w:cs="Times New Roman"/>
          <w:sz w:val="28"/>
          <w:szCs w:val="28"/>
        </w:rPr>
        <w:t>____________________________________</w:t>
      </w:r>
      <w:r w:rsidR="001A3781">
        <w:rPr>
          <w:rFonts w:ascii="Times New Roman" w:hAnsi="Times New Roman" w:cs="Times New Roman"/>
          <w:sz w:val="28"/>
          <w:szCs w:val="28"/>
        </w:rPr>
        <w:t>_______________________________</w:t>
      </w:r>
      <w:r w:rsidRPr="00BB5D90">
        <w:rPr>
          <w:rFonts w:ascii="Times New Roman" w:hAnsi="Times New Roman" w:cs="Times New Roman"/>
          <w:sz w:val="28"/>
          <w:szCs w:val="28"/>
        </w:rPr>
        <w:t>_</w:t>
      </w:r>
    </w:p>
    <w:p w:rsidR="00D80A96" w:rsidRPr="001A3781" w:rsidRDefault="001A3781" w:rsidP="001816D5">
      <w:pPr>
        <w:pStyle w:val="HTML"/>
        <w:jc w:val="both"/>
        <w:rPr>
          <w:rFonts w:ascii="Times New Roman" w:hAnsi="Times New Roman" w:cs="Times New Roman"/>
        </w:rPr>
      </w:pPr>
      <w:r w:rsidRPr="001A3781">
        <w:rPr>
          <w:rFonts w:ascii="Times New Roman" w:hAnsi="Times New Roman" w:cs="Times New Roman"/>
        </w:rPr>
        <w:t xml:space="preserve">(дата, </w:t>
      </w:r>
      <w:r w:rsidR="00BB5D90" w:rsidRPr="001A3781">
        <w:rPr>
          <w:rFonts w:ascii="Times New Roman" w:hAnsi="Times New Roman" w:cs="Times New Roman"/>
        </w:rPr>
        <w:t>Ф.И.О., подпись</w:t>
      </w:r>
      <w:r w:rsidRPr="001A3781">
        <w:rPr>
          <w:rFonts w:ascii="Times New Roman" w:hAnsi="Times New Roman" w:cs="Times New Roman"/>
        </w:rPr>
        <w:t>)</w:t>
      </w:r>
    </w:p>
    <w:sectPr w:rsidR="00D80A96" w:rsidRPr="001A3781" w:rsidSect="00D80A96">
      <w:headerReference w:type="even" r:id="rId8"/>
      <w:headerReference w:type="default" r:id="rId9"/>
      <w:footerReference w:type="even" r:id="rId10"/>
      <w:footerReference w:type="default" r:id="rId11"/>
      <w:pgSz w:w="11906" w:h="16838"/>
      <w:pgMar w:top="993" w:right="850" w:bottom="709"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B3" w:rsidRDefault="00A60DB3">
      <w:r>
        <w:separator/>
      </w:r>
    </w:p>
  </w:endnote>
  <w:endnote w:type="continuationSeparator" w:id="0">
    <w:p w:rsidR="00A60DB3" w:rsidRDefault="00A6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F8" w:rsidRDefault="00101165" w:rsidP="009511F8">
    <w:pPr>
      <w:pStyle w:val="a6"/>
      <w:framePr w:wrap="around" w:vAnchor="text" w:hAnchor="margin" w:xAlign="right" w:y="1"/>
      <w:rPr>
        <w:rStyle w:val="a5"/>
      </w:rPr>
    </w:pPr>
    <w:r>
      <w:rPr>
        <w:rStyle w:val="a5"/>
      </w:rPr>
      <w:fldChar w:fldCharType="begin"/>
    </w:r>
    <w:r w:rsidR="009511F8">
      <w:rPr>
        <w:rStyle w:val="a5"/>
      </w:rPr>
      <w:instrText xml:space="preserve">PAGE  </w:instrText>
    </w:r>
    <w:r>
      <w:rPr>
        <w:rStyle w:val="a5"/>
      </w:rPr>
      <w:fldChar w:fldCharType="separate"/>
    </w:r>
    <w:r w:rsidR="009511F8">
      <w:rPr>
        <w:rStyle w:val="a5"/>
        <w:noProof/>
      </w:rPr>
      <w:t>3</w:t>
    </w:r>
    <w:r>
      <w:rPr>
        <w:rStyle w:val="a5"/>
      </w:rPr>
      <w:fldChar w:fldCharType="end"/>
    </w:r>
  </w:p>
  <w:p w:rsidR="009511F8" w:rsidRDefault="009511F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F8" w:rsidRDefault="009511F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B3" w:rsidRDefault="00A60DB3">
      <w:r>
        <w:separator/>
      </w:r>
    </w:p>
  </w:footnote>
  <w:footnote w:type="continuationSeparator" w:id="0">
    <w:p w:rsidR="00A60DB3" w:rsidRDefault="00A6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F8" w:rsidRDefault="00101165">
    <w:pPr>
      <w:pStyle w:val="a3"/>
      <w:framePr w:wrap="around" w:vAnchor="text" w:hAnchor="margin" w:xAlign="right" w:y="1"/>
      <w:rPr>
        <w:rStyle w:val="a5"/>
      </w:rPr>
    </w:pPr>
    <w:r>
      <w:rPr>
        <w:rStyle w:val="a5"/>
      </w:rPr>
      <w:fldChar w:fldCharType="begin"/>
    </w:r>
    <w:r w:rsidR="009511F8">
      <w:rPr>
        <w:rStyle w:val="a5"/>
      </w:rPr>
      <w:instrText xml:space="preserve">PAGE  </w:instrText>
    </w:r>
    <w:r>
      <w:rPr>
        <w:rStyle w:val="a5"/>
      </w:rPr>
      <w:fldChar w:fldCharType="separate"/>
    </w:r>
    <w:r w:rsidR="009511F8">
      <w:rPr>
        <w:rStyle w:val="a5"/>
        <w:noProof/>
      </w:rPr>
      <w:t>3</w:t>
    </w:r>
    <w:r>
      <w:rPr>
        <w:rStyle w:val="a5"/>
      </w:rPr>
      <w:fldChar w:fldCharType="end"/>
    </w:r>
  </w:p>
  <w:p w:rsidR="009511F8" w:rsidRDefault="009511F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F8" w:rsidRDefault="009511F8">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54D9"/>
    <w:multiLevelType w:val="hybridMultilevel"/>
    <w:tmpl w:val="42D66E1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CB5"/>
    <w:rsid w:val="0003012F"/>
    <w:rsid w:val="00032FDF"/>
    <w:rsid w:val="000B6328"/>
    <w:rsid w:val="000D4BC6"/>
    <w:rsid w:val="000F36F8"/>
    <w:rsid w:val="00101165"/>
    <w:rsid w:val="00105FA0"/>
    <w:rsid w:val="00121D80"/>
    <w:rsid w:val="001816D5"/>
    <w:rsid w:val="001A3781"/>
    <w:rsid w:val="001D6D9E"/>
    <w:rsid w:val="0025622D"/>
    <w:rsid w:val="0033723A"/>
    <w:rsid w:val="00346347"/>
    <w:rsid w:val="0034698E"/>
    <w:rsid w:val="00383E1B"/>
    <w:rsid w:val="003E1683"/>
    <w:rsid w:val="004C4C9C"/>
    <w:rsid w:val="0054644F"/>
    <w:rsid w:val="005620DB"/>
    <w:rsid w:val="00562576"/>
    <w:rsid w:val="00591151"/>
    <w:rsid w:val="00591AEB"/>
    <w:rsid w:val="005E6669"/>
    <w:rsid w:val="00612CCF"/>
    <w:rsid w:val="0062774D"/>
    <w:rsid w:val="00641B07"/>
    <w:rsid w:val="006606E6"/>
    <w:rsid w:val="006A5461"/>
    <w:rsid w:val="006B1F25"/>
    <w:rsid w:val="006B4F0F"/>
    <w:rsid w:val="006E7D5F"/>
    <w:rsid w:val="00730F9E"/>
    <w:rsid w:val="007313C3"/>
    <w:rsid w:val="00753232"/>
    <w:rsid w:val="007C0B12"/>
    <w:rsid w:val="007D01C1"/>
    <w:rsid w:val="007E59E5"/>
    <w:rsid w:val="007F41FE"/>
    <w:rsid w:val="00876B42"/>
    <w:rsid w:val="00891E55"/>
    <w:rsid w:val="008A2CC6"/>
    <w:rsid w:val="008B6A6B"/>
    <w:rsid w:val="008E5612"/>
    <w:rsid w:val="009224ED"/>
    <w:rsid w:val="009511F8"/>
    <w:rsid w:val="00A42CD4"/>
    <w:rsid w:val="00A453D3"/>
    <w:rsid w:val="00A60DB3"/>
    <w:rsid w:val="00A84DE4"/>
    <w:rsid w:val="00AB47EB"/>
    <w:rsid w:val="00B94FF8"/>
    <w:rsid w:val="00BA2CFD"/>
    <w:rsid w:val="00BB5D90"/>
    <w:rsid w:val="00BD2757"/>
    <w:rsid w:val="00C015B4"/>
    <w:rsid w:val="00C16816"/>
    <w:rsid w:val="00C44CB5"/>
    <w:rsid w:val="00CA18B2"/>
    <w:rsid w:val="00CB2F0C"/>
    <w:rsid w:val="00CC39C3"/>
    <w:rsid w:val="00D0786C"/>
    <w:rsid w:val="00D65242"/>
    <w:rsid w:val="00D80A96"/>
    <w:rsid w:val="00DA08F3"/>
    <w:rsid w:val="00DE12BC"/>
    <w:rsid w:val="00DE7BCB"/>
    <w:rsid w:val="00E144F1"/>
    <w:rsid w:val="00E45A75"/>
    <w:rsid w:val="00E877B1"/>
    <w:rsid w:val="00E95FA8"/>
    <w:rsid w:val="00EC1739"/>
    <w:rsid w:val="00ED43CB"/>
    <w:rsid w:val="00F64E0F"/>
    <w:rsid w:val="00F76DDB"/>
    <w:rsid w:val="00F927F0"/>
    <w:rsid w:val="00FE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2A44A-B542-4402-B368-18F359C6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B5"/>
    <w:rPr>
      <w:rFonts w:ascii="Times New Roman" w:eastAsia="Times New Roman" w:hAnsi="Times New Roman"/>
      <w:sz w:val="24"/>
      <w:szCs w:val="24"/>
    </w:rPr>
  </w:style>
  <w:style w:type="paragraph" w:styleId="3">
    <w:name w:val="heading 3"/>
    <w:basedOn w:val="a"/>
    <w:next w:val="a"/>
    <w:link w:val="30"/>
    <w:qFormat/>
    <w:rsid w:val="00C44CB5"/>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44CB5"/>
    <w:rPr>
      <w:rFonts w:ascii="Times New Roman" w:eastAsia="Times New Roman" w:hAnsi="Times New Roman" w:cs="Times New Roman"/>
      <w:sz w:val="28"/>
      <w:szCs w:val="24"/>
      <w:lang w:eastAsia="ru-RU"/>
    </w:rPr>
  </w:style>
  <w:style w:type="paragraph" w:styleId="a3">
    <w:name w:val="header"/>
    <w:basedOn w:val="a"/>
    <w:link w:val="a4"/>
    <w:rsid w:val="00C44CB5"/>
    <w:pPr>
      <w:tabs>
        <w:tab w:val="center" w:pos="4677"/>
        <w:tab w:val="right" w:pos="9355"/>
      </w:tabs>
    </w:pPr>
  </w:style>
  <w:style w:type="character" w:customStyle="1" w:styleId="a4">
    <w:name w:val="Верхний колонтитул Знак"/>
    <w:basedOn w:val="a0"/>
    <w:link w:val="a3"/>
    <w:rsid w:val="00C44CB5"/>
    <w:rPr>
      <w:rFonts w:ascii="Times New Roman" w:eastAsia="Times New Roman" w:hAnsi="Times New Roman" w:cs="Times New Roman"/>
      <w:sz w:val="24"/>
      <w:szCs w:val="24"/>
      <w:lang w:eastAsia="ru-RU"/>
    </w:rPr>
  </w:style>
  <w:style w:type="character" w:styleId="a5">
    <w:name w:val="page number"/>
    <w:basedOn w:val="a0"/>
    <w:rsid w:val="00C44CB5"/>
  </w:style>
  <w:style w:type="paragraph" w:styleId="a6">
    <w:name w:val="footer"/>
    <w:basedOn w:val="a"/>
    <w:link w:val="a7"/>
    <w:rsid w:val="00C44CB5"/>
    <w:pPr>
      <w:tabs>
        <w:tab w:val="center" w:pos="4677"/>
        <w:tab w:val="right" w:pos="9355"/>
      </w:tabs>
    </w:pPr>
  </w:style>
  <w:style w:type="character" w:customStyle="1" w:styleId="a7">
    <w:name w:val="Нижний колонтитул Знак"/>
    <w:basedOn w:val="a0"/>
    <w:link w:val="a6"/>
    <w:rsid w:val="00C44CB5"/>
    <w:rPr>
      <w:rFonts w:ascii="Times New Roman" w:eastAsia="Times New Roman" w:hAnsi="Times New Roman" w:cs="Times New Roman"/>
      <w:sz w:val="24"/>
      <w:szCs w:val="24"/>
      <w:lang w:eastAsia="ru-RU"/>
    </w:rPr>
  </w:style>
  <w:style w:type="paragraph" w:styleId="a8">
    <w:name w:val="Title"/>
    <w:basedOn w:val="a"/>
    <w:link w:val="a9"/>
    <w:qFormat/>
    <w:rsid w:val="00C44CB5"/>
    <w:pPr>
      <w:jc w:val="center"/>
    </w:pPr>
    <w:rPr>
      <w:sz w:val="28"/>
    </w:rPr>
  </w:style>
  <w:style w:type="character" w:customStyle="1" w:styleId="a9">
    <w:name w:val="Название Знак"/>
    <w:basedOn w:val="a0"/>
    <w:link w:val="a8"/>
    <w:rsid w:val="00C44CB5"/>
    <w:rPr>
      <w:rFonts w:ascii="Times New Roman" w:eastAsia="Times New Roman" w:hAnsi="Times New Roman" w:cs="Times New Roman"/>
      <w:sz w:val="28"/>
      <w:szCs w:val="24"/>
      <w:lang w:eastAsia="ru-RU"/>
    </w:rPr>
  </w:style>
  <w:style w:type="paragraph" w:styleId="aa">
    <w:name w:val="Subtitle"/>
    <w:basedOn w:val="a"/>
    <w:link w:val="ab"/>
    <w:qFormat/>
    <w:rsid w:val="00C44CB5"/>
    <w:pPr>
      <w:jc w:val="center"/>
    </w:pPr>
    <w:rPr>
      <w:b/>
      <w:bCs/>
      <w:sz w:val="28"/>
    </w:rPr>
  </w:style>
  <w:style w:type="character" w:customStyle="1" w:styleId="ab">
    <w:name w:val="Подзаголовок Знак"/>
    <w:basedOn w:val="a0"/>
    <w:link w:val="aa"/>
    <w:rsid w:val="00C44CB5"/>
    <w:rPr>
      <w:rFonts w:ascii="Times New Roman" w:eastAsia="Times New Roman" w:hAnsi="Times New Roman" w:cs="Times New Roman"/>
      <w:b/>
      <w:bCs/>
      <w:sz w:val="28"/>
      <w:szCs w:val="24"/>
      <w:lang w:eastAsia="ru-RU"/>
    </w:rPr>
  </w:style>
  <w:style w:type="paragraph" w:styleId="ac">
    <w:name w:val="Body Text"/>
    <w:basedOn w:val="a"/>
    <w:link w:val="ad"/>
    <w:rsid w:val="00C44CB5"/>
    <w:pPr>
      <w:jc w:val="both"/>
    </w:pPr>
    <w:rPr>
      <w:sz w:val="28"/>
      <w:szCs w:val="28"/>
    </w:rPr>
  </w:style>
  <w:style w:type="character" w:customStyle="1" w:styleId="ad">
    <w:name w:val="Основной текст Знак"/>
    <w:basedOn w:val="a0"/>
    <w:link w:val="ac"/>
    <w:rsid w:val="00C44CB5"/>
    <w:rPr>
      <w:rFonts w:ascii="Times New Roman" w:eastAsia="Times New Roman" w:hAnsi="Times New Roman" w:cs="Times New Roman"/>
      <w:sz w:val="28"/>
      <w:szCs w:val="28"/>
      <w:lang w:eastAsia="ru-RU"/>
    </w:rPr>
  </w:style>
  <w:style w:type="paragraph" w:styleId="ae">
    <w:name w:val="Balloon Text"/>
    <w:basedOn w:val="a"/>
    <w:semiHidden/>
    <w:rsid w:val="00D0786C"/>
    <w:rPr>
      <w:rFonts w:ascii="Tahoma" w:hAnsi="Tahoma" w:cs="Tahoma"/>
      <w:sz w:val="16"/>
      <w:szCs w:val="16"/>
    </w:rPr>
  </w:style>
  <w:style w:type="character" w:customStyle="1" w:styleId="af">
    <w:name w:val="Знак Знак"/>
    <w:basedOn w:val="a0"/>
    <w:locked/>
    <w:rsid w:val="00032FDF"/>
    <w:rPr>
      <w:sz w:val="28"/>
      <w:szCs w:val="28"/>
      <w:lang w:val="ru-RU" w:eastAsia="ru-RU" w:bidi="ar-SA"/>
    </w:rPr>
  </w:style>
  <w:style w:type="paragraph" w:styleId="HTML">
    <w:name w:val="HTML Preformatted"/>
    <w:basedOn w:val="a"/>
    <w:link w:val="HTML0"/>
    <w:rsid w:val="00BB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B5D9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11464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611F-8B14-4192-BCC3-60788D6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1</cp:lastModifiedBy>
  <cp:revision>5</cp:revision>
  <cp:lastPrinted>2015-02-10T08:59:00Z</cp:lastPrinted>
  <dcterms:created xsi:type="dcterms:W3CDTF">2015-02-10T08:50:00Z</dcterms:created>
  <dcterms:modified xsi:type="dcterms:W3CDTF">2016-04-07T10:40:00Z</dcterms:modified>
</cp:coreProperties>
</file>