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74" w:rsidRPr="00950DEC" w:rsidRDefault="00DE3374" w:rsidP="00DE3374">
      <w:pPr>
        <w:jc w:val="center"/>
        <w:rPr>
          <w:sz w:val="28"/>
          <w:szCs w:val="28"/>
        </w:rPr>
      </w:pPr>
      <w:r w:rsidRPr="00950DEC">
        <w:rPr>
          <w:sz w:val="28"/>
          <w:szCs w:val="28"/>
        </w:rPr>
        <w:t>РОССИЙСКАЯ ФЕДЕРАЦИЯ</w:t>
      </w:r>
    </w:p>
    <w:p w:rsidR="00DE3374" w:rsidRPr="00950DEC" w:rsidRDefault="00DE3374" w:rsidP="00DE3374">
      <w:pPr>
        <w:jc w:val="center"/>
        <w:rPr>
          <w:b/>
          <w:sz w:val="28"/>
          <w:szCs w:val="28"/>
        </w:rPr>
      </w:pPr>
      <w:r w:rsidRPr="00950DEC">
        <w:rPr>
          <w:b/>
          <w:sz w:val="28"/>
          <w:szCs w:val="28"/>
        </w:rPr>
        <w:t>Администрация Задонского сельского поселения</w:t>
      </w:r>
    </w:p>
    <w:p w:rsidR="00DE3374" w:rsidRPr="00950DEC" w:rsidRDefault="00DE3374" w:rsidP="00DE3374">
      <w:pPr>
        <w:jc w:val="center"/>
        <w:rPr>
          <w:b/>
          <w:sz w:val="32"/>
          <w:szCs w:val="32"/>
        </w:rPr>
      </w:pPr>
      <w:r w:rsidRPr="00950DEC">
        <w:rPr>
          <w:b/>
          <w:sz w:val="32"/>
          <w:szCs w:val="32"/>
        </w:rPr>
        <w:t xml:space="preserve">П О С Т А Н О В Л Е Н И Е </w:t>
      </w:r>
    </w:p>
    <w:p w:rsidR="00DE3374" w:rsidRPr="00950DEC" w:rsidRDefault="00DE3374" w:rsidP="00DE337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50DEC">
        <w:rPr>
          <w:b/>
          <w:sz w:val="28"/>
          <w:szCs w:val="28"/>
        </w:rPr>
        <w:t xml:space="preserve">х. Задонский Азовского района Ростовской области                        </w:t>
      </w:r>
    </w:p>
    <w:p w:rsidR="00DE3374" w:rsidRPr="00950DEC" w:rsidRDefault="00DE3374" w:rsidP="00DE3374">
      <w:pPr>
        <w:rPr>
          <w:sz w:val="28"/>
          <w:szCs w:val="28"/>
        </w:rPr>
      </w:pPr>
    </w:p>
    <w:p w:rsidR="00DE3374" w:rsidRPr="00950DEC" w:rsidRDefault="00950DEC" w:rsidP="00DE3374">
      <w:pPr>
        <w:jc w:val="center"/>
        <w:rPr>
          <w:sz w:val="28"/>
          <w:szCs w:val="28"/>
        </w:rPr>
      </w:pPr>
      <w:r>
        <w:rPr>
          <w:sz w:val="28"/>
          <w:szCs w:val="28"/>
        </w:rPr>
        <w:t>26.02.</w:t>
      </w:r>
      <w:r w:rsidR="00DE3374" w:rsidRPr="00950DEC">
        <w:rPr>
          <w:sz w:val="28"/>
          <w:szCs w:val="28"/>
        </w:rPr>
        <w:t xml:space="preserve">2015 г.                                    х. Задонский                         </w:t>
      </w:r>
      <w:r w:rsidRPr="00950DEC">
        <w:rPr>
          <w:sz w:val="28"/>
          <w:szCs w:val="28"/>
        </w:rPr>
        <w:t xml:space="preserve">                  </w:t>
      </w:r>
      <w:r w:rsidR="00DE3374" w:rsidRPr="00950DEC">
        <w:rPr>
          <w:sz w:val="28"/>
          <w:szCs w:val="28"/>
        </w:rPr>
        <w:t>№ 28</w:t>
      </w:r>
    </w:p>
    <w:p w:rsidR="00DE3374" w:rsidRPr="00950DEC" w:rsidRDefault="00DE3374" w:rsidP="00DE3374">
      <w:pPr>
        <w:jc w:val="center"/>
        <w:rPr>
          <w:rFonts w:eastAsia="Calibri"/>
          <w:sz w:val="28"/>
          <w:szCs w:val="28"/>
          <w:lang w:eastAsia="en-US"/>
        </w:rPr>
      </w:pPr>
    </w:p>
    <w:p w:rsidR="00DE3374" w:rsidRPr="00950DEC" w:rsidRDefault="00DE3374" w:rsidP="00DE3374">
      <w:pPr>
        <w:jc w:val="both"/>
        <w:rPr>
          <w:rFonts w:eastAsia="Calibri"/>
          <w:sz w:val="28"/>
          <w:szCs w:val="28"/>
          <w:lang w:eastAsia="en-US"/>
        </w:rPr>
      </w:pPr>
      <w:r w:rsidRPr="00950DEC">
        <w:rPr>
          <w:rFonts w:eastAsia="Calibri"/>
          <w:sz w:val="28"/>
          <w:szCs w:val="28"/>
          <w:lang w:eastAsia="en-US"/>
        </w:rPr>
        <w:t xml:space="preserve">Об утверждении правил присвоения, </w:t>
      </w:r>
    </w:p>
    <w:p w:rsidR="00DE3374" w:rsidRPr="00950DEC" w:rsidRDefault="00DE3374" w:rsidP="00DE3374">
      <w:pPr>
        <w:jc w:val="both"/>
        <w:rPr>
          <w:rFonts w:eastAsia="Calibri"/>
          <w:sz w:val="28"/>
          <w:szCs w:val="28"/>
          <w:lang w:eastAsia="en-US"/>
        </w:rPr>
      </w:pPr>
      <w:r w:rsidRPr="00950DEC">
        <w:rPr>
          <w:rFonts w:eastAsia="Calibri"/>
          <w:sz w:val="28"/>
          <w:szCs w:val="28"/>
          <w:lang w:eastAsia="en-US"/>
        </w:rPr>
        <w:t>изменения и аннулирования адресов на</w:t>
      </w:r>
    </w:p>
    <w:p w:rsidR="00DE3374" w:rsidRPr="00950DEC" w:rsidRDefault="00DE3374" w:rsidP="00DE3374">
      <w:pPr>
        <w:jc w:val="both"/>
        <w:rPr>
          <w:rFonts w:eastAsia="Calibri"/>
          <w:sz w:val="28"/>
          <w:szCs w:val="28"/>
          <w:lang w:eastAsia="en-US"/>
        </w:rPr>
      </w:pPr>
      <w:r w:rsidRPr="00950DEC">
        <w:rPr>
          <w:rFonts w:eastAsia="Calibri"/>
          <w:sz w:val="28"/>
          <w:szCs w:val="28"/>
          <w:lang w:eastAsia="en-US"/>
        </w:rPr>
        <w:t>территории Задонского сельского поселения</w:t>
      </w:r>
    </w:p>
    <w:p w:rsidR="00DE3374" w:rsidRPr="00950DEC" w:rsidRDefault="00DE3374" w:rsidP="00DE3374">
      <w:pPr>
        <w:jc w:val="both"/>
        <w:rPr>
          <w:rFonts w:eastAsia="Calibri"/>
          <w:sz w:val="28"/>
          <w:szCs w:val="28"/>
          <w:lang w:eastAsia="en-US"/>
        </w:rPr>
      </w:pPr>
    </w:p>
    <w:p w:rsidR="00DE3374" w:rsidRPr="00950DEC" w:rsidRDefault="00DE3374" w:rsidP="00DE3374">
      <w:pPr>
        <w:jc w:val="both"/>
        <w:rPr>
          <w:rFonts w:eastAsia="Calibri"/>
          <w:sz w:val="28"/>
          <w:szCs w:val="28"/>
          <w:lang w:eastAsia="en-US"/>
        </w:rPr>
      </w:pPr>
    </w:p>
    <w:p w:rsidR="00DE3374" w:rsidRPr="00950DEC" w:rsidRDefault="00DE3374" w:rsidP="00950DEC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Pr="00950DEC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с </w:t>
      </w:r>
      <w:hyperlink r:id="rId4" w:history="1">
        <w:r w:rsidRPr="00950DEC">
          <w:rPr>
            <w:rFonts w:eastAsiaTheme="minorHAnsi"/>
            <w:sz w:val="28"/>
            <w:szCs w:val="28"/>
            <w:shd w:val="clear" w:color="auto" w:fill="FFFFFF" w:themeFill="background1"/>
            <w:lang w:eastAsia="en-US"/>
          </w:rPr>
          <w:t>пунктом 4 части 1 статьи 5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Федерального закона "О федеральной информационной адресной системе и о внесении изменений в Федеральный закон № 131 "Об общих принципах организации местного самоуправления", администрация Задонского сельского поселения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50DEC">
        <w:rPr>
          <w:rFonts w:eastAsiaTheme="minorHAnsi"/>
          <w:b/>
          <w:sz w:val="28"/>
          <w:szCs w:val="28"/>
          <w:lang w:eastAsia="en-US"/>
        </w:rPr>
        <w:t>П О С Т А Н О В Л Я Е Т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E3374" w:rsidRPr="00950DEC" w:rsidRDefault="00DE3374" w:rsidP="00950DEC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 xml:space="preserve">1.Утвердить </w:t>
      </w:r>
      <w:proofErr w:type="gramStart"/>
      <w:r w:rsidRPr="00950DEC">
        <w:rPr>
          <w:rFonts w:eastAsiaTheme="minorHAnsi"/>
          <w:sz w:val="28"/>
          <w:szCs w:val="28"/>
          <w:lang w:eastAsia="en-US"/>
        </w:rPr>
        <w:t>Правила  присвоения</w:t>
      </w:r>
      <w:proofErr w:type="gramEnd"/>
      <w:r w:rsidRPr="00950DEC">
        <w:rPr>
          <w:rFonts w:eastAsiaTheme="minorHAnsi"/>
          <w:sz w:val="28"/>
          <w:szCs w:val="28"/>
          <w:lang w:eastAsia="en-US"/>
        </w:rPr>
        <w:t>, изменения и аннулирования адресов на территории Задонского сельского поселения (приложение 1).</w:t>
      </w:r>
    </w:p>
    <w:p w:rsidR="00DE3374" w:rsidRPr="00950DEC" w:rsidRDefault="00DE3374" w:rsidP="00950DEC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2.Настоящее постановление вступает в силу со дня его принятия и подлежит официальному размещению на сайте Администрации Задонского сельского поселения.</w:t>
      </w:r>
    </w:p>
    <w:p w:rsidR="00DE3374" w:rsidRPr="00950DEC" w:rsidRDefault="00DE3374" w:rsidP="00950DEC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950DEC">
        <w:rPr>
          <w:rFonts w:eastAsiaTheme="minorHAnsi"/>
          <w:sz w:val="28"/>
          <w:szCs w:val="28"/>
          <w:lang w:eastAsia="en-US"/>
        </w:rPr>
        <w:t>3.Контроль за исполнением настоящего постановления оставляю за собой.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Глава Задонского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 xml:space="preserve">сельского поселения                                                         </w:t>
      </w:r>
      <w:r w:rsidR="00950DEC" w:rsidRPr="00950DEC">
        <w:rPr>
          <w:rFonts w:eastAsiaTheme="minorHAnsi"/>
          <w:sz w:val="28"/>
          <w:szCs w:val="28"/>
          <w:lang w:eastAsia="en-US"/>
        </w:rPr>
        <w:tab/>
      </w:r>
      <w:r w:rsidR="00950DEC" w:rsidRPr="00950DEC">
        <w:rPr>
          <w:rFonts w:eastAsiaTheme="minorHAnsi"/>
          <w:sz w:val="28"/>
          <w:szCs w:val="28"/>
          <w:lang w:eastAsia="en-US"/>
        </w:rPr>
        <w:tab/>
      </w:r>
      <w:r w:rsidRPr="00950DEC">
        <w:rPr>
          <w:rFonts w:eastAsiaTheme="minorHAnsi"/>
          <w:sz w:val="28"/>
          <w:szCs w:val="28"/>
          <w:lang w:eastAsia="en-US"/>
        </w:rPr>
        <w:t>С. И. Рябов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50DEC" w:rsidRPr="00950DEC" w:rsidRDefault="00950DEC" w:rsidP="00950DEC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bookmarkStart w:id="1" w:name="Par32"/>
      <w:bookmarkEnd w:id="1"/>
    </w:p>
    <w:p w:rsidR="00DE3374" w:rsidRPr="00950DEC" w:rsidRDefault="00DE3374" w:rsidP="00950DEC">
      <w:pPr>
        <w:widowControl w:val="0"/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950DEC">
        <w:rPr>
          <w:rFonts w:eastAsiaTheme="minorHAnsi"/>
          <w:bCs/>
          <w:sz w:val="28"/>
          <w:szCs w:val="28"/>
          <w:lang w:eastAsia="en-US"/>
        </w:rPr>
        <w:lastRenderedPageBreak/>
        <w:t xml:space="preserve">Приложение №1 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950DEC">
        <w:rPr>
          <w:rFonts w:eastAsiaTheme="minorHAnsi"/>
          <w:bCs/>
          <w:sz w:val="28"/>
          <w:szCs w:val="28"/>
          <w:lang w:eastAsia="en-US"/>
        </w:rPr>
        <w:t xml:space="preserve">к постановлению администрации 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950DEC">
        <w:rPr>
          <w:rFonts w:eastAsiaTheme="minorHAnsi"/>
          <w:bCs/>
          <w:sz w:val="28"/>
          <w:szCs w:val="28"/>
          <w:lang w:eastAsia="en-US"/>
        </w:rPr>
        <w:t>Задонского сельского поселения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950DEC">
        <w:rPr>
          <w:rFonts w:eastAsiaTheme="minorHAnsi"/>
          <w:bCs/>
          <w:sz w:val="28"/>
          <w:szCs w:val="28"/>
          <w:lang w:eastAsia="en-US"/>
        </w:rPr>
        <w:t>№ 28 от 26.02. 2015 г.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bCs/>
          <w:sz w:val="28"/>
          <w:szCs w:val="28"/>
          <w:lang w:eastAsia="en-US"/>
        </w:rPr>
      </w:pP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50DEC">
        <w:rPr>
          <w:rFonts w:eastAsiaTheme="minorHAnsi"/>
          <w:b/>
          <w:bCs/>
          <w:sz w:val="28"/>
          <w:szCs w:val="28"/>
          <w:lang w:eastAsia="en-US"/>
        </w:rPr>
        <w:t>ПРАВИЛА ПРИСВОЕНИЯ, ИЗМЕНЕНИЯ И АННУЛИРОВАНИЯ АДРЕСОВ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bookmarkStart w:id="2" w:name="Par34"/>
      <w:bookmarkEnd w:id="2"/>
      <w:r w:rsidRPr="00950DEC">
        <w:rPr>
          <w:rFonts w:eastAsiaTheme="minorHAnsi"/>
          <w:b/>
          <w:sz w:val="28"/>
          <w:szCs w:val="28"/>
          <w:lang w:eastAsia="en-US"/>
        </w:rPr>
        <w:t>I. Общие положения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2. Понятия, используемые в настоящих Правилах, означают следующее: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"</w:t>
      </w:r>
      <w:proofErr w:type="spellStart"/>
      <w:r w:rsidRPr="00950DEC">
        <w:rPr>
          <w:rFonts w:eastAsiaTheme="minorHAnsi"/>
          <w:sz w:val="28"/>
          <w:szCs w:val="28"/>
          <w:lang w:eastAsia="en-US"/>
        </w:rPr>
        <w:t>адресообразующие</w:t>
      </w:r>
      <w:proofErr w:type="spellEnd"/>
      <w:r w:rsidRPr="00950DEC">
        <w:rPr>
          <w:rFonts w:eastAsiaTheme="minorHAnsi"/>
          <w:sz w:val="28"/>
          <w:szCs w:val="28"/>
          <w:lang w:eastAsia="en-US"/>
        </w:rPr>
        <w:t xml:space="preserve"> элементы" -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"элемент планировочной структуры" - зона (массив), район (в том числе жилой район, квартал,), территории размещения садоводческих, огороднических и дачных некоммерческих объединений;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"элемент улично-дорожной сети" - улица, проспект, переулок, проезд, площадь, тупик, съезд, аллея и иное.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3. Адрес, присвоенный объекту адресации, должен отвечать следующим требованиям: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4. Присвоение, изменение и аннулирование адресов осуществляется без взимания платы.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3" w:name="Par48"/>
      <w:bookmarkEnd w:id="3"/>
      <w:r w:rsidRPr="00950DEC">
        <w:rPr>
          <w:rFonts w:eastAsiaTheme="minorHAnsi"/>
          <w:sz w:val="28"/>
          <w:szCs w:val="28"/>
          <w:lang w:eastAsia="en-US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bookmarkStart w:id="4" w:name="Par50"/>
      <w:bookmarkEnd w:id="4"/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950DEC">
        <w:rPr>
          <w:rFonts w:eastAsiaTheme="minorHAnsi"/>
          <w:b/>
          <w:sz w:val="28"/>
          <w:szCs w:val="28"/>
          <w:lang w:eastAsia="en-US"/>
        </w:rPr>
        <w:lastRenderedPageBreak/>
        <w:t>II. Порядок присвоения объекту адресации адреса, изменения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50DEC">
        <w:rPr>
          <w:rFonts w:eastAsiaTheme="minorHAnsi"/>
          <w:b/>
          <w:sz w:val="28"/>
          <w:szCs w:val="28"/>
          <w:lang w:eastAsia="en-US"/>
        </w:rPr>
        <w:t>и аннулирования такого адреса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6. Присвоение объекту адресации адреса, изменение и аннулирование такого адреса осуществляется администрацией Задонское сельского поселения, с использованием федеральной информационной адресной системы.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 xml:space="preserve">7. Присвоение объектам адресации адресов и аннулирование таких адресов осуществляется администрацией поселения по собственной инициативе или на основании заявлений физических или юридических лиц, указанных в </w:t>
      </w:r>
      <w:hyperlink w:anchor="Par108" w:history="1">
        <w:r w:rsidRPr="00950DEC">
          <w:rPr>
            <w:rFonts w:eastAsiaTheme="minorHAnsi"/>
            <w:sz w:val="28"/>
            <w:szCs w:val="28"/>
            <w:lang w:eastAsia="en-US"/>
          </w:rPr>
          <w:t>пунктах 27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и </w:t>
      </w:r>
      <w:hyperlink w:anchor="Par118" w:history="1">
        <w:r w:rsidRPr="00950DEC">
          <w:rPr>
            <w:rFonts w:eastAsiaTheme="minorHAnsi"/>
            <w:sz w:val="28"/>
            <w:szCs w:val="28"/>
            <w:lang w:eastAsia="en-US"/>
          </w:rPr>
          <w:t>29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настоящих Правил. Аннулирование адресов объектов адресации осуществляется администрацией поселения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5" w:history="1">
        <w:r w:rsidRPr="00950DEC">
          <w:rPr>
            <w:rFonts w:eastAsiaTheme="minorHAnsi"/>
            <w:sz w:val="28"/>
            <w:szCs w:val="28"/>
            <w:lang w:eastAsia="en-US"/>
          </w:rPr>
          <w:t>пунктах 1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и </w:t>
      </w:r>
      <w:hyperlink r:id="rId6" w:history="1">
        <w:r w:rsidRPr="00950DEC">
          <w:rPr>
            <w:rFonts w:eastAsiaTheme="minorHAnsi"/>
            <w:sz w:val="28"/>
            <w:szCs w:val="28"/>
            <w:lang w:eastAsia="en-US"/>
          </w:rPr>
          <w:t>3 части 2 статьи 27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поселения на основании принятых решений о присвоении </w:t>
      </w:r>
      <w:proofErr w:type="spellStart"/>
      <w:r w:rsidRPr="00950DEC">
        <w:rPr>
          <w:rFonts w:eastAsiaTheme="minorHAnsi"/>
          <w:sz w:val="28"/>
          <w:szCs w:val="28"/>
          <w:lang w:eastAsia="en-US"/>
        </w:rPr>
        <w:t>адресообразующим</w:t>
      </w:r>
      <w:proofErr w:type="spellEnd"/>
      <w:r w:rsidRPr="00950DEC">
        <w:rPr>
          <w:rFonts w:eastAsiaTheme="minorHAnsi"/>
          <w:sz w:val="28"/>
          <w:szCs w:val="28"/>
          <w:lang w:eastAsia="en-US"/>
        </w:rPr>
        <w:t xml:space="preserve"> элементам наименований, об изменении и аннулировании их наименований.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5" w:name="Par55"/>
      <w:bookmarkEnd w:id="5"/>
      <w:r w:rsidRPr="00950DEC">
        <w:rPr>
          <w:rFonts w:eastAsiaTheme="minorHAnsi"/>
          <w:sz w:val="28"/>
          <w:szCs w:val="28"/>
          <w:lang w:eastAsia="en-US"/>
        </w:rPr>
        <w:t>8. Присвоение объекту адресации адреса осуществляется: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а) в отношении земельных участков в случаях: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7" w:history="1">
        <w:r w:rsidRPr="00950DEC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8" w:history="1">
        <w:r w:rsidRPr="00950DE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б) в отношении зданий, сооружений и объектов незавершенного строительства в случаях: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выдачи (получения) разрешения на строительство здания или сооружения;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9" w:history="1">
        <w:r w:rsidRPr="00950DE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0" w:history="1">
        <w:r w:rsidRPr="00950DEC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Российской Федерации для строительства или реконструкции здания, </w:t>
      </w:r>
      <w:r w:rsidRPr="00950DEC">
        <w:rPr>
          <w:rFonts w:eastAsiaTheme="minorHAnsi"/>
          <w:sz w:val="28"/>
          <w:szCs w:val="28"/>
          <w:lang w:eastAsia="en-US"/>
        </w:rPr>
        <w:lastRenderedPageBreak/>
        <w:t>сооружения и объекта незавершенного строительства получение разрешения на строительство не требуется);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в) в отношении помещений в случаях: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 xml:space="preserve">подготовки и оформления в установленном Жилищным </w:t>
      </w:r>
      <w:hyperlink r:id="rId11" w:history="1">
        <w:r w:rsidRPr="00950DEC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2" w:history="1">
        <w:r w:rsidRPr="00950DE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6" w:name="Par67"/>
      <w:bookmarkEnd w:id="6"/>
      <w:r w:rsidRPr="00950DEC">
        <w:rPr>
          <w:rFonts w:eastAsiaTheme="minorHAnsi"/>
          <w:sz w:val="28"/>
          <w:szCs w:val="28"/>
          <w:lang w:eastAsia="en-US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 xml:space="preserve"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 поселения, осуществляется одновременно с размещением администрацией поселения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3" w:history="1">
        <w:r w:rsidRPr="00950DEC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ведения государственного адресного реестра.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13. Изменение адреса объекта адресации в случае изменения наименований и границ муниципального образования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7" w:name="Par70"/>
      <w:bookmarkEnd w:id="7"/>
      <w:r w:rsidRPr="00950DEC">
        <w:rPr>
          <w:rFonts w:eastAsiaTheme="minorHAnsi"/>
          <w:sz w:val="28"/>
          <w:szCs w:val="28"/>
          <w:lang w:eastAsia="en-US"/>
        </w:rPr>
        <w:t>14. Аннулирование адреса объекта адресации осуществляется в случаях: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8" w:name="Par71"/>
      <w:bookmarkEnd w:id="8"/>
      <w:r w:rsidRPr="00950DEC">
        <w:rPr>
          <w:rFonts w:eastAsiaTheme="minorHAnsi"/>
          <w:sz w:val="28"/>
          <w:szCs w:val="28"/>
          <w:lang w:eastAsia="en-US"/>
        </w:rPr>
        <w:t>а) прекращения существования объекта адресации;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9" w:name="Par72"/>
      <w:bookmarkEnd w:id="9"/>
      <w:r w:rsidRPr="00950DEC">
        <w:rPr>
          <w:rFonts w:eastAsiaTheme="minorHAnsi"/>
          <w:sz w:val="28"/>
          <w:szCs w:val="28"/>
          <w:lang w:eastAsia="en-US"/>
        </w:rPr>
        <w:t xml:space="preserve">б) отказа в осуществлении кадастрового учета объекта адресации по основаниям, указанным в </w:t>
      </w:r>
      <w:hyperlink r:id="rId14" w:history="1">
        <w:r w:rsidRPr="00950DEC">
          <w:rPr>
            <w:rFonts w:eastAsiaTheme="minorHAnsi"/>
            <w:sz w:val="28"/>
            <w:szCs w:val="28"/>
            <w:lang w:eastAsia="en-US"/>
          </w:rPr>
          <w:t>пунктах 1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и </w:t>
      </w:r>
      <w:hyperlink r:id="rId15" w:history="1">
        <w:r w:rsidRPr="00950DEC">
          <w:rPr>
            <w:rFonts w:eastAsiaTheme="minorHAnsi"/>
            <w:sz w:val="28"/>
            <w:szCs w:val="28"/>
            <w:lang w:eastAsia="en-US"/>
          </w:rPr>
          <w:t>3 части 2 статьи 27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Федерального закона "О государственном кадастре недвижимости";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lastRenderedPageBreak/>
        <w:t>в) присвоения объекту адресации нового адреса.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6" w:history="1">
        <w:r w:rsidRPr="00950DEC">
          <w:rPr>
            <w:rFonts w:eastAsiaTheme="minorHAnsi"/>
            <w:sz w:val="28"/>
            <w:szCs w:val="28"/>
            <w:lang w:eastAsia="en-US"/>
          </w:rPr>
          <w:t>частях 4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и </w:t>
      </w:r>
      <w:hyperlink r:id="rId17" w:history="1">
        <w:r w:rsidRPr="00950DEC">
          <w:rPr>
            <w:rFonts w:eastAsiaTheme="minorHAnsi"/>
            <w:sz w:val="28"/>
            <w:szCs w:val="28"/>
            <w:lang w:eastAsia="en-US"/>
          </w:rPr>
          <w:t>5 статьи 24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10" w:name="Par77"/>
      <w:bookmarkEnd w:id="10"/>
      <w:r w:rsidRPr="00950DEC">
        <w:rPr>
          <w:rFonts w:eastAsiaTheme="minorHAnsi"/>
          <w:sz w:val="28"/>
          <w:szCs w:val="28"/>
          <w:lang w:eastAsia="en-US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19. При присвоении объекту адресации адреса или аннулировании его адреса уполномоченный орган обязан: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а) определить возможность присвоения объекту адресации адреса или аннулирования его адреса;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б) провести осмотр местонахождения объекта адресации (при необходимости);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21. Решение администрации поселения о присвоении объекту адресации адреса принимается одновременно: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а) с утверждением администрацией поселения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 xml:space="preserve">б) с заключением администрации поселения соглашения о перераспределении земельных участков, являющихся объектами адресации, в соответствии с Земельным </w:t>
      </w:r>
      <w:hyperlink r:id="rId18" w:history="1">
        <w:r w:rsidRPr="00950DEC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 xml:space="preserve">в) с заключением администрации поселения договора о развитии застроенной территории в соответствии с Градостроительным </w:t>
      </w:r>
      <w:hyperlink r:id="rId19" w:history="1">
        <w:r w:rsidRPr="00950DEC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г) с утверждением проекта планировки территории;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д) с принятием решения о строительстве объекта адресации.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lastRenderedPageBreak/>
        <w:t>22. Решение администрации поселения о присвоении объекту адресации адреса содержит: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присвоенный объекту адресации адрес;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реквизиты и наименования документов, на основании которых принято решение о присвоении адреса;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описание местоположения объекта адресации;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кадастровые номера, адреса и сведения об объектах недвижимости, из которых образуется объект адресации;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другие необходимые сведения, определенные уполномоченным органом.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23. Решение администрации поселения об аннулировании адреса объекта адресации содержит: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аннулируемый адрес объекта адресации;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уникальный номер аннулируемого адреса объекта адресации в государственном адресном реестре;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причину аннулирования адреса объекта адресации;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другие необходимые сведения, определенные уполномоченным органом.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Решение об аннулировании адреса объекта адресации в случае присвоения объекту адресации нового адреса может быть по решению администрации поселения объединено с решением о присвоении этому объекту адресации нового адреса.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24. Решения администрации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25. Решение о присвоении объекту адресации адреса или аннулировании его адреса подлежит обязательному внесению администрацией поселения в государственный адресный реестр в течение 3 рабочих дней со дня принятия такого решения.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11" w:name="Par108"/>
      <w:bookmarkEnd w:id="11"/>
      <w:r w:rsidRPr="00950DEC">
        <w:rPr>
          <w:rFonts w:eastAsiaTheme="minorHAnsi"/>
          <w:sz w:val="28"/>
          <w:szCs w:val="28"/>
          <w:lang w:eastAsia="en-US"/>
        </w:rPr>
        <w:t xml:space="preserve">27. Заявление о присвоении объекту адресации адреса или об аннулировании его адреса (далее - заявление) подается собственником объекта адресации по </w:t>
      </w:r>
      <w:r w:rsidRPr="00950DEC">
        <w:rPr>
          <w:rFonts w:eastAsiaTheme="minorHAnsi"/>
          <w:sz w:val="28"/>
          <w:szCs w:val="28"/>
          <w:lang w:eastAsia="en-US"/>
        </w:rPr>
        <w:lastRenderedPageBreak/>
        <w:t>собственной инициативе либо лицом, обладающим одним из следующих вещных прав на объект адресации: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а) право хозяйственного ведения;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б) право оперативного управления;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в) право пожизненно наследуемого владения;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г) право постоянного (бессрочного) пользования.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 xml:space="preserve">28. Заявление составляется лицами, указанными в </w:t>
      </w:r>
      <w:hyperlink w:anchor="Par108" w:history="1">
        <w:r w:rsidRPr="00950DEC">
          <w:rPr>
            <w:rFonts w:eastAsiaTheme="minorHAnsi"/>
            <w:sz w:val="28"/>
            <w:szCs w:val="28"/>
            <w:lang w:eastAsia="en-US"/>
          </w:rPr>
          <w:t>пункте 24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12" w:name="Par118"/>
      <w:bookmarkEnd w:id="12"/>
      <w:r w:rsidRPr="00950DEC">
        <w:rPr>
          <w:rFonts w:eastAsiaTheme="minorHAnsi"/>
          <w:sz w:val="28"/>
          <w:szCs w:val="28"/>
          <w:lang w:eastAsia="en-US"/>
        </w:rPr>
        <w:t xml:space="preserve">29. С заявлением вправе обратиться </w:t>
      </w:r>
      <w:hyperlink r:id="rId20" w:history="1">
        <w:r w:rsidRPr="00950DEC">
          <w:rPr>
            <w:rFonts w:eastAsiaTheme="minorHAnsi"/>
            <w:sz w:val="28"/>
            <w:szCs w:val="28"/>
            <w:lang w:eastAsia="en-US"/>
          </w:rPr>
          <w:t>представители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1" w:history="1">
        <w:r w:rsidRPr="00950DEC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Российской Федерации порядке решением общего собрания указанных собственников.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2" w:history="1">
        <w:r w:rsidRPr="00950DEC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31. Заявление направляется заявителем (представителем заявителя)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администрацией поселения в установленном Правительством Российской Федерации порядке заключено соглашение о взаимодействии.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 xml:space="preserve">Перечень многофункциональных центров, с которыми уполномоченным </w:t>
      </w:r>
      <w:r w:rsidRPr="00950DEC">
        <w:rPr>
          <w:rFonts w:eastAsiaTheme="minorHAnsi"/>
          <w:sz w:val="28"/>
          <w:szCs w:val="28"/>
          <w:lang w:eastAsia="en-US"/>
        </w:rPr>
        <w:lastRenderedPageBreak/>
        <w:t xml:space="preserve">органом в установленном Правительством Российской Федерации </w:t>
      </w:r>
      <w:hyperlink r:id="rId23" w:history="1">
        <w:r w:rsidRPr="00950DEC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Заявление представляется в администрацию поселения или многофункциональный центр по месту нахождения объекта адресации.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32. Заявление подписывается заявителем либо представителем заявителя.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4" w:history="1">
        <w:r w:rsidRPr="00950DEC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13" w:name="Par132"/>
      <w:bookmarkEnd w:id="13"/>
      <w:r w:rsidRPr="00950DEC">
        <w:rPr>
          <w:rFonts w:eastAsiaTheme="minorHAnsi"/>
          <w:sz w:val="28"/>
          <w:szCs w:val="28"/>
          <w:lang w:eastAsia="en-US"/>
        </w:rPr>
        <w:t>34. К заявлению прилагаются следующие документы: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 xml:space="preserve">а) правоустанавливающие и (или) </w:t>
      </w:r>
      <w:proofErr w:type="spellStart"/>
      <w:r w:rsidRPr="00950DEC">
        <w:rPr>
          <w:rFonts w:eastAsiaTheme="minorHAnsi"/>
          <w:sz w:val="28"/>
          <w:szCs w:val="28"/>
          <w:lang w:eastAsia="en-US"/>
        </w:rPr>
        <w:t>правоудостоверяющие</w:t>
      </w:r>
      <w:proofErr w:type="spellEnd"/>
      <w:r w:rsidRPr="00950DEC">
        <w:rPr>
          <w:rFonts w:eastAsiaTheme="minorHAnsi"/>
          <w:sz w:val="28"/>
          <w:szCs w:val="28"/>
          <w:lang w:eastAsia="en-US"/>
        </w:rPr>
        <w:t xml:space="preserve"> документы на объект (объекты) адресации;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 xml:space="preserve">е) решение органа местного самоуправления о переводе жилого помещения в </w:t>
      </w:r>
      <w:r w:rsidRPr="00950DEC">
        <w:rPr>
          <w:rFonts w:eastAsiaTheme="minorHAnsi"/>
          <w:sz w:val="28"/>
          <w:szCs w:val="28"/>
          <w:lang w:eastAsia="en-US"/>
        </w:rPr>
        <w:lastRenderedPageBreak/>
        <w:t>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 w:rsidRPr="00950DEC">
          <w:rPr>
            <w:rFonts w:eastAsiaTheme="minorHAnsi"/>
            <w:sz w:val="28"/>
            <w:szCs w:val="28"/>
            <w:lang w:eastAsia="en-US"/>
          </w:rPr>
          <w:t>подпункте "а" пункта 14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настоящих Правил);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history="1">
        <w:r w:rsidRPr="00950DEC">
          <w:rPr>
            <w:rFonts w:eastAsiaTheme="minorHAnsi"/>
            <w:sz w:val="28"/>
            <w:szCs w:val="28"/>
            <w:lang w:eastAsia="en-US"/>
          </w:rPr>
          <w:t>подпункте "б" пункта 14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настоящих Правил).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 xml:space="preserve">35. Администрация поселения запрашивает документы, указанные в </w:t>
      </w:r>
      <w:hyperlink w:anchor="Par132" w:history="1">
        <w:r w:rsidRPr="00950DEC">
          <w:rPr>
            <w:rFonts w:eastAsiaTheme="minorHAnsi"/>
            <w:sz w:val="28"/>
            <w:szCs w:val="28"/>
            <w:lang w:eastAsia="en-US"/>
          </w:rPr>
          <w:t>пункте 34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32" w:history="1">
        <w:r w:rsidRPr="00950DEC">
          <w:rPr>
            <w:rFonts w:eastAsiaTheme="minorHAnsi"/>
            <w:sz w:val="28"/>
            <w:szCs w:val="28"/>
            <w:lang w:eastAsia="en-US"/>
          </w:rPr>
          <w:t>пункте 34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 xml:space="preserve">Документы, указанные в </w:t>
      </w:r>
      <w:hyperlink w:anchor="Par132" w:history="1">
        <w:r w:rsidRPr="00950DEC">
          <w:rPr>
            <w:rFonts w:eastAsiaTheme="minorHAnsi"/>
            <w:sz w:val="28"/>
            <w:szCs w:val="28"/>
            <w:lang w:eastAsia="en-US"/>
          </w:rPr>
          <w:t>пункте 34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настоящих Правил, представляемые в администрацию поселения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 xml:space="preserve">36. Если заявление и документы, указанные в </w:t>
      </w:r>
      <w:hyperlink w:anchor="Par132" w:history="1">
        <w:r w:rsidRPr="00950DEC">
          <w:rPr>
            <w:rFonts w:eastAsiaTheme="minorHAnsi"/>
            <w:sz w:val="28"/>
            <w:szCs w:val="28"/>
            <w:lang w:eastAsia="en-US"/>
          </w:rPr>
          <w:t>пункте 34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настоящих Правил, представляются заявителем (представителем заявителя) в администрацию поселения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 xml:space="preserve">В случае, если заявление и документы, указанные в </w:t>
      </w:r>
      <w:hyperlink w:anchor="Par132" w:history="1">
        <w:r w:rsidRPr="00950DEC">
          <w:rPr>
            <w:rFonts w:eastAsiaTheme="minorHAnsi"/>
            <w:sz w:val="28"/>
            <w:szCs w:val="28"/>
            <w:lang w:eastAsia="en-US"/>
          </w:rPr>
          <w:t>пункте 34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настоящих Правил, представлены в администрацию поселения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поселения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 xml:space="preserve">Получение заявления и документов, указанных в </w:t>
      </w:r>
      <w:hyperlink w:anchor="Par132" w:history="1">
        <w:r w:rsidRPr="00950DEC">
          <w:rPr>
            <w:rFonts w:eastAsiaTheme="minorHAnsi"/>
            <w:sz w:val="28"/>
            <w:szCs w:val="28"/>
            <w:lang w:eastAsia="en-US"/>
          </w:rPr>
          <w:t>пункте 34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настоящих Правил, представляемых в форме электронных документов, подтверждается администрацией поселения путем направления заявителю (представителю </w:t>
      </w:r>
      <w:r w:rsidRPr="00950DEC">
        <w:rPr>
          <w:rFonts w:eastAsiaTheme="minorHAnsi"/>
          <w:sz w:val="28"/>
          <w:szCs w:val="28"/>
          <w:lang w:eastAsia="en-US"/>
        </w:rPr>
        <w:lastRenderedPageBreak/>
        <w:t>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 xml:space="preserve">Сообщение о получении заявления и документов, указанных в </w:t>
      </w:r>
      <w:hyperlink w:anchor="Par132" w:history="1">
        <w:r w:rsidRPr="00950DEC">
          <w:rPr>
            <w:rFonts w:eastAsiaTheme="minorHAnsi"/>
            <w:sz w:val="28"/>
            <w:szCs w:val="28"/>
            <w:lang w:eastAsia="en-US"/>
          </w:rPr>
          <w:t>пункте 34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 xml:space="preserve">Сообщение о получении заявления и документов, указанных в </w:t>
      </w:r>
      <w:hyperlink w:anchor="Par132" w:history="1">
        <w:r w:rsidRPr="00950DEC">
          <w:rPr>
            <w:rFonts w:eastAsiaTheme="minorHAnsi"/>
            <w:sz w:val="28"/>
            <w:szCs w:val="28"/>
            <w:lang w:eastAsia="en-US"/>
          </w:rPr>
          <w:t>пункте 34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14" w:name="Par150"/>
      <w:bookmarkEnd w:id="14"/>
      <w:r w:rsidRPr="00950DEC">
        <w:rPr>
          <w:rFonts w:eastAsiaTheme="minorHAnsi"/>
          <w:sz w:val="28"/>
          <w:szCs w:val="28"/>
          <w:lang w:eastAsia="en-US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поселения в срок не более чем 18 рабочих дней со дня поступления заявления.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15" w:name="Par151"/>
      <w:bookmarkEnd w:id="15"/>
      <w:r w:rsidRPr="00950DEC">
        <w:rPr>
          <w:rFonts w:eastAsiaTheme="minorHAnsi"/>
          <w:sz w:val="28"/>
          <w:szCs w:val="28"/>
          <w:lang w:eastAsia="en-US"/>
        </w:rPr>
        <w:t xml:space="preserve">38. В случае представления заявления через многофункциональный центр срок, указанный в </w:t>
      </w:r>
      <w:hyperlink w:anchor="Par150" w:history="1">
        <w:r w:rsidRPr="00950DEC">
          <w:rPr>
            <w:rFonts w:eastAsiaTheme="minorHAnsi"/>
            <w:sz w:val="28"/>
            <w:szCs w:val="28"/>
            <w:lang w:eastAsia="en-US"/>
          </w:rPr>
          <w:t>пункте 37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132" w:history="1">
        <w:r w:rsidRPr="00950DEC">
          <w:rPr>
            <w:rFonts w:eastAsiaTheme="minorHAnsi"/>
            <w:sz w:val="28"/>
            <w:szCs w:val="28"/>
            <w:lang w:eastAsia="en-US"/>
          </w:rPr>
          <w:t>пункте 34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настоящих Правил (при их наличии), в администрацию поселения.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39. Решение администрации поселения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поселения заявителю (представителю заявителя) одним из способов, указанным в заявлении: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50" w:history="1">
        <w:r w:rsidRPr="00950DEC">
          <w:rPr>
            <w:rFonts w:eastAsiaTheme="minorHAnsi"/>
            <w:sz w:val="28"/>
            <w:szCs w:val="28"/>
            <w:lang w:eastAsia="en-US"/>
          </w:rPr>
          <w:t>пунктах 37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и </w:t>
      </w:r>
      <w:hyperlink w:anchor="Par151" w:history="1">
        <w:r w:rsidRPr="00950DEC">
          <w:rPr>
            <w:rFonts w:eastAsiaTheme="minorHAnsi"/>
            <w:sz w:val="28"/>
            <w:szCs w:val="28"/>
            <w:lang w:eastAsia="en-US"/>
          </w:rPr>
          <w:t>38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настоящих Правил;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Par150" w:history="1">
        <w:r w:rsidRPr="00950DEC">
          <w:rPr>
            <w:rFonts w:eastAsiaTheme="minorHAnsi"/>
            <w:sz w:val="28"/>
            <w:szCs w:val="28"/>
            <w:lang w:eastAsia="en-US"/>
          </w:rPr>
          <w:t>пунктами 37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и </w:t>
      </w:r>
      <w:hyperlink w:anchor="Par151" w:history="1">
        <w:r w:rsidRPr="00950DEC">
          <w:rPr>
            <w:rFonts w:eastAsiaTheme="minorHAnsi"/>
            <w:sz w:val="28"/>
            <w:szCs w:val="28"/>
            <w:lang w:eastAsia="en-US"/>
          </w:rPr>
          <w:t>38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поселения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50" w:history="1">
        <w:r w:rsidRPr="00950DEC">
          <w:rPr>
            <w:rFonts w:eastAsiaTheme="minorHAnsi"/>
            <w:sz w:val="28"/>
            <w:szCs w:val="28"/>
            <w:lang w:eastAsia="en-US"/>
          </w:rPr>
          <w:t>пунктами 37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и </w:t>
      </w:r>
      <w:hyperlink w:anchor="Par151" w:history="1">
        <w:r w:rsidRPr="00950DEC">
          <w:rPr>
            <w:rFonts w:eastAsiaTheme="minorHAnsi"/>
            <w:sz w:val="28"/>
            <w:szCs w:val="28"/>
            <w:lang w:eastAsia="en-US"/>
          </w:rPr>
          <w:t>38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настоящих Правил.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16" w:name="Par156"/>
      <w:bookmarkEnd w:id="16"/>
      <w:r w:rsidRPr="00950DEC">
        <w:rPr>
          <w:rFonts w:eastAsiaTheme="minorHAnsi"/>
          <w:sz w:val="28"/>
          <w:szCs w:val="28"/>
          <w:lang w:eastAsia="en-US"/>
        </w:rPr>
        <w:t xml:space="preserve">40. В присвоении объекту адресации адреса или аннулировании его адреса </w:t>
      </w:r>
      <w:r w:rsidRPr="00950DEC">
        <w:rPr>
          <w:rFonts w:eastAsiaTheme="minorHAnsi"/>
          <w:sz w:val="28"/>
          <w:szCs w:val="28"/>
          <w:lang w:eastAsia="en-US"/>
        </w:rPr>
        <w:lastRenderedPageBreak/>
        <w:t>может быть отказано в случаях, если: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950DEC">
          <w:rPr>
            <w:rFonts w:eastAsiaTheme="minorHAnsi"/>
            <w:sz w:val="28"/>
            <w:szCs w:val="28"/>
            <w:lang w:eastAsia="en-US"/>
          </w:rPr>
          <w:t>пунктах 27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и </w:t>
      </w:r>
      <w:hyperlink w:anchor="Par118" w:history="1">
        <w:r w:rsidRPr="00950DEC">
          <w:rPr>
            <w:rFonts w:eastAsiaTheme="minorHAnsi"/>
            <w:sz w:val="28"/>
            <w:szCs w:val="28"/>
            <w:lang w:eastAsia="en-US"/>
          </w:rPr>
          <w:t>29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настоящих Правил;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950DEC">
          <w:rPr>
            <w:rFonts w:eastAsiaTheme="minorHAnsi"/>
            <w:sz w:val="28"/>
            <w:szCs w:val="28"/>
            <w:lang w:eastAsia="en-US"/>
          </w:rPr>
          <w:t>пунктах 5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, </w:t>
      </w:r>
      <w:hyperlink w:anchor="Par55" w:history="1">
        <w:r w:rsidRPr="00950DEC">
          <w:rPr>
            <w:rFonts w:eastAsiaTheme="minorHAnsi"/>
            <w:sz w:val="28"/>
            <w:szCs w:val="28"/>
            <w:lang w:eastAsia="en-US"/>
          </w:rPr>
          <w:t>8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- </w:t>
      </w:r>
      <w:hyperlink w:anchor="Par67" w:history="1">
        <w:r w:rsidRPr="00950DEC">
          <w:rPr>
            <w:rFonts w:eastAsiaTheme="minorHAnsi"/>
            <w:sz w:val="28"/>
            <w:szCs w:val="28"/>
            <w:lang w:eastAsia="en-US"/>
          </w:rPr>
          <w:t>11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и </w:t>
      </w:r>
      <w:hyperlink w:anchor="Par70" w:history="1">
        <w:r w:rsidRPr="00950DEC">
          <w:rPr>
            <w:rFonts w:eastAsiaTheme="minorHAnsi"/>
            <w:sz w:val="28"/>
            <w:szCs w:val="28"/>
            <w:lang w:eastAsia="en-US"/>
          </w:rPr>
          <w:t>14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- </w:t>
      </w:r>
      <w:hyperlink w:anchor="Par77" w:history="1">
        <w:r w:rsidRPr="00950DEC">
          <w:rPr>
            <w:rFonts w:eastAsiaTheme="minorHAnsi"/>
            <w:sz w:val="28"/>
            <w:szCs w:val="28"/>
            <w:lang w:eastAsia="en-US"/>
          </w:rPr>
          <w:t>18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настоящих Правил.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6" w:history="1">
        <w:r w:rsidRPr="00950DEC">
          <w:rPr>
            <w:rFonts w:eastAsiaTheme="minorHAnsi"/>
            <w:sz w:val="28"/>
            <w:szCs w:val="28"/>
            <w:lang w:eastAsia="en-US"/>
          </w:rPr>
          <w:t>пункта 40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настоящих Правил, являющиеся основанием для принятия такого решения.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bookmarkStart w:id="17" w:name="Par165"/>
      <w:bookmarkEnd w:id="17"/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950DEC">
        <w:rPr>
          <w:rFonts w:eastAsiaTheme="minorHAnsi"/>
          <w:b/>
          <w:sz w:val="28"/>
          <w:szCs w:val="28"/>
          <w:lang w:eastAsia="en-US"/>
        </w:rPr>
        <w:t>III. Структура адреса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18" w:name="Par167"/>
      <w:bookmarkEnd w:id="18"/>
      <w:r w:rsidRPr="00950DEC">
        <w:rPr>
          <w:rFonts w:eastAsiaTheme="minorHAnsi"/>
          <w:sz w:val="28"/>
          <w:szCs w:val="28"/>
          <w:lang w:eastAsia="en-US"/>
        </w:rPr>
        <w:t xml:space="preserve">44. Структура адреса включает в себя следующую последовательность </w:t>
      </w:r>
      <w:proofErr w:type="spellStart"/>
      <w:r w:rsidRPr="00950DEC">
        <w:rPr>
          <w:rFonts w:eastAsiaTheme="minorHAnsi"/>
          <w:sz w:val="28"/>
          <w:szCs w:val="28"/>
          <w:lang w:eastAsia="en-US"/>
        </w:rPr>
        <w:t>адресообразующих</w:t>
      </w:r>
      <w:proofErr w:type="spellEnd"/>
      <w:r w:rsidRPr="00950DEC">
        <w:rPr>
          <w:rFonts w:eastAsiaTheme="minorHAnsi"/>
          <w:sz w:val="28"/>
          <w:szCs w:val="28"/>
          <w:lang w:eastAsia="en-US"/>
        </w:rPr>
        <w:t xml:space="preserve"> элементов, описанных идентифицирующими их реквизитами (далее - реквизит адреса):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а) наименование страны (Российская Федерация);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б) наименование субъекта Российской Федерации;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в) наименование муниципального района в составе субъекта Российской Федерации;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 xml:space="preserve">г) наименование сельского поселения в составе муниципального района (для муниципального района) 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д) наименование населенного пункта;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е) наименование элемента планировочной структуры;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ж) наименование элемента улично-дорожной сети;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з) номер земельного участка;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и) тип и номер здания, сооружения или объекта незавершенного строительства;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к) тип и номер помещения, расположенного в здании или сооружении.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950DEC">
        <w:rPr>
          <w:rFonts w:eastAsiaTheme="minorHAnsi"/>
          <w:sz w:val="28"/>
          <w:szCs w:val="28"/>
          <w:lang w:eastAsia="en-US"/>
        </w:rPr>
        <w:t>адресообразующих</w:t>
      </w:r>
      <w:proofErr w:type="spellEnd"/>
      <w:r w:rsidRPr="00950DEC">
        <w:rPr>
          <w:rFonts w:eastAsiaTheme="minorHAnsi"/>
          <w:sz w:val="28"/>
          <w:szCs w:val="28"/>
          <w:lang w:eastAsia="en-US"/>
        </w:rPr>
        <w:t xml:space="preserve"> элементов в структуре адреса, указанная в </w:t>
      </w:r>
      <w:hyperlink w:anchor="Par167" w:history="1">
        <w:r w:rsidRPr="00950DEC">
          <w:rPr>
            <w:rFonts w:eastAsiaTheme="minorHAnsi"/>
            <w:sz w:val="28"/>
            <w:szCs w:val="28"/>
            <w:lang w:eastAsia="en-US"/>
          </w:rPr>
          <w:t>пункте 44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настоящих Правил.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lastRenderedPageBreak/>
        <w:t xml:space="preserve">46. Перечень </w:t>
      </w:r>
      <w:proofErr w:type="spellStart"/>
      <w:r w:rsidRPr="00950DEC">
        <w:rPr>
          <w:rFonts w:eastAsiaTheme="minorHAnsi"/>
          <w:sz w:val="28"/>
          <w:szCs w:val="28"/>
          <w:lang w:eastAsia="en-US"/>
        </w:rPr>
        <w:t>адресообразующих</w:t>
      </w:r>
      <w:proofErr w:type="spellEnd"/>
      <w:r w:rsidRPr="00950DEC">
        <w:rPr>
          <w:rFonts w:eastAsiaTheme="minorHAnsi"/>
          <w:sz w:val="28"/>
          <w:szCs w:val="28"/>
          <w:lang w:eastAsia="en-US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19" w:name="Par180"/>
      <w:bookmarkEnd w:id="19"/>
      <w:r w:rsidRPr="00950DEC">
        <w:rPr>
          <w:rFonts w:eastAsiaTheme="minorHAnsi"/>
          <w:sz w:val="28"/>
          <w:szCs w:val="28"/>
          <w:lang w:eastAsia="en-US"/>
        </w:rPr>
        <w:t xml:space="preserve">47. Обязательными </w:t>
      </w:r>
      <w:proofErr w:type="spellStart"/>
      <w:r w:rsidRPr="00950DEC">
        <w:rPr>
          <w:rFonts w:eastAsiaTheme="minorHAnsi"/>
          <w:sz w:val="28"/>
          <w:szCs w:val="28"/>
          <w:lang w:eastAsia="en-US"/>
        </w:rPr>
        <w:t>адресообразующими</w:t>
      </w:r>
      <w:proofErr w:type="spellEnd"/>
      <w:r w:rsidRPr="00950DEC">
        <w:rPr>
          <w:rFonts w:eastAsiaTheme="minorHAnsi"/>
          <w:sz w:val="28"/>
          <w:szCs w:val="28"/>
          <w:lang w:eastAsia="en-US"/>
        </w:rPr>
        <w:t xml:space="preserve"> элементами для всех видов объектов адресации являются: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а) страна;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б) субъект Российской Федерации;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в) муниципальный район, в составе субъекта Российской Федерации;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50DEC">
        <w:rPr>
          <w:rFonts w:eastAsiaTheme="minorHAnsi"/>
          <w:sz w:val="28"/>
          <w:szCs w:val="28"/>
          <w:lang w:eastAsia="en-US"/>
        </w:rPr>
        <w:t>г)сельское</w:t>
      </w:r>
      <w:proofErr w:type="gramEnd"/>
      <w:r w:rsidRPr="00950DEC">
        <w:rPr>
          <w:rFonts w:eastAsiaTheme="minorHAnsi"/>
          <w:sz w:val="28"/>
          <w:szCs w:val="28"/>
          <w:lang w:eastAsia="en-US"/>
        </w:rPr>
        <w:t xml:space="preserve"> поселение в составе муниципального района (для муниципального района);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д) населенный пункт.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 xml:space="preserve">48. Иные </w:t>
      </w:r>
      <w:proofErr w:type="spellStart"/>
      <w:r w:rsidRPr="00950DEC">
        <w:rPr>
          <w:rFonts w:eastAsiaTheme="minorHAnsi"/>
          <w:sz w:val="28"/>
          <w:szCs w:val="28"/>
          <w:lang w:eastAsia="en-US"/>
        </w:rPr>
        <w:t>адресообразующие</w:t>
      </w:r>
      <w:proofErr w:type="spellEnd"/>
      <w:r w:rsidRPr="00950DEC">
        <w:rPr>
          <w:rFonts w:eastAsiaTheme="minorHAnsi"/>
          <w:sz w:val="28"/>
          <w:szCs w:val="28"/>
          <w:lang w:eastAsia="en-US"/>
        </w:rPr>
        <w:t xml:space="preserve"> элементы применяются в зависимости от вида объекта адресации.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 xml:space="preserve">49. Структура адреса земельного участка в дополнение к обязательным </w:t>
      </w:r>
      <w:proofErr w:type="spellStart"/>
      <w:r w:rsidRPr="00950DEC">
        <w:rPr>
          <w:rFonts w:eastAsiaTheme="minorHAnsi"/>
          <w:sz w:val="28"/>
          <w:szCs w:val="28"/>
          <w:lang w:eastAsia="en-US"/>
        </w:rPr>
        <w:t>адресообразующим</w:t>
      </w:r>
      <w:proofErr w:type="spellEnd"/>
      <w:r w:rsidRPr="00950DEC">
        <w:rPr>
          <w:rFonts w:eastAsiaTheme="minorHAnsi"/>
          <w:sz w:val="28"/>
          <w:szCs w:val="28"/>
          <w:lang w:eastAsia="en-US"/>
        </w:rPr>
        <w:t xml:space="preserve"> элементам, указанным в </w:t>
      </w:r>
      <w:hyperlink w:anchor="Par180" w:history="1">
        <w:r w:rsidRPr="00950DEC">
          <w:rPr>
            <w:rFonts w:eastAsiaTheme="minorHAnsi"/>
            <w:sz w:val="28"/>
            <w:szCs w:val="28"/>
            <w:lang w:eastAsia="en-US"/>
          </w:rPr>
          <w:t>пункте 47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настоящих Правил, включает в себя следующие </w:t>
      </w:r>
      <w:proofErr w:type="spellStart"/>
      <w:r w:rsidRPr="00950DEC">
        <w:rPr>
          <w:rFonts w:eastAsiaTheme="minorHAnsi"/>
          <w:sz w:val="28"/>
          <w:szCs w:val="28"/>
          <w:lang w:eastAsia="en-US"/>
        </w:rPr>
        <w:t>адресообразующие</w:t>
      </w:r>
      <w:proofErr w:type="spellEnd"/>
      <w:r w:rsidRPr="00950DEC">
        <w:rPr>
          <w:rFonts w:eastAsiaTheme="minorHAnsi"/>
          <w:sz w:val="28"/>
          <w:szCs w:val="28"/>
          <w:lang w:eastAsia="en-US"/>
        </w:rPr>
        <w:t xml:space="preserve"> элементы, описанные идентифицирующими их реквизитами: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а) наименование элемента планировочной структуры (при наличии);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б) наименование элемента улично-дорожной сети (при наличии);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в) номер земельного участка.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950DEC">
        <w:rPr>
          <w:rFonts w:eastAsiaTheme="minorHAnsi"/>
          <w:sz w:val="28"/>
          <w:szCs w:val="28"/>
          <w:lang w:eastAsia="en-US"/>
        </w:rPr>
        <w:t>адресообразующим</w:t>
      </w:r>
      <w:proofErr w:type="spellEnd"/>
      <w:r w:rsidRPr="00950DEC">
        <w:rPr>
          <w:rFonts w:eastAsiaTheme="minorHAnsi"/>
          <w:sz w:val="28"/>
          <w:szCs w:val="28"/>
          <w:lang w:eastAsia="en-US"/>
        </w:rPr>
        <w:t xml:space="preserve"> элементам, указанным в </w:t>
      </w:r>
      <w:hyperlink w:anchor="Par180" w:history="1">
        <w:r w:rsidRPr="00950DEC">
          <w:rPr>
            <w:rFonts w:eastAsiaTheme="minorHAnsi"/>
            <w:sz w:val="28"/>
            <w:szCs w:val="28"/>
            <w:lang w:eastAsia="en-US"/>
          </w:rPr>
          <w:t>пункте 47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настоящих Правил, включает в себя следующие </w:t>
      </w:r>
      <w:proofErr w:type="spellStart"/>
      <w:r w:rsidRPr="00950DEC">
        <w:rPr>
          <w:rFonts w:eastAsiaTheme="minorHAnsi"/>
          <w:sz w:val="28"/>
          <w:szCs w:val="28"/>
          <w:lang w:eastAsia="en-US"/>
        </w:rPr>
        <w:t>адресообразующие</w:t>
      </w:r>
      <w:proofErr w:type="spellEnd"/>
      <w:r w:rsidRPr="00950DEC">
        <w:rPr>
          <w:rFonts w:eastAsiaTheme="minorHAnsi"/>
          <w:sz w:val="28"/>
          <w:szCs w:val="28"/>
          <w:lang w:eastAsia="en-US"/>
        </w:rPr>
        <w:t xml:space="preserve"> элементы, описанные идентифицирующими их реквизитами: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а) наименование элемента планировочной структуры (при наличии);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б) наименование элемента улично-дорожной сети (при наличии);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в) тип и номер здания, сооружения или объекта незавершенного строительства.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950DEC">
        <w:rPr>
          <w:rFonts w:eastAsiaTheme="minorHAnsi"/>
          <w:sz w:val="28"/>
          <w:szCs w:val="28"/>
          <w:lang w:eastAsia="en-US"/>
        </w:rPr>
        <w:t>адресообразующим</w:t>
      </w:r>
      <w:proofErr w:type="spellEnd"/>
      <w:r w:rsidRPr="00950DEC">
        <w:rPr>
          <w:rFonts w:eastAsiaTheme="minorHAnsi"/>
          <w:sz w:val="28"/>
          <w:szCs w:val="28"/>
          <w:lang w:eastAsia="en-US"/>
        </w:rPr>
        <w:t xml:space="preserve"> элементам, указанным в </w:t>
      </w:r>
      <w:hyperlink w:anchor="Par180" w:history="1">
        <w:r w:rsidRPr="00950DEC">
          <w:rPr>
            <w:rFonts w:eastAsiaTheme="minorHAnsi"/>
            <w:sz w:val="28"/>
            <w:szCs w:val="28"/>
            <w:lang w:eastAsia="en-US"/>
          </w:rPr>
          <w:t>пункте 47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настоящих Правил, включает в себя следующие </w:t>
      </w:r>
      <w:proofErr w:type="spellStart"/>
      <w:r w:rsidRPr="00950DEC">
        <w:rPr>
          <w:rFonts w:eastAsiaTheme="minorHAnsi"/>
          <w:sz w:val="28"/>
          <w:szCs w:val="28"/>
          <w:lang w:eastAsia="en-US"/>
        </w:rPr>
        <w:t>адресообразующие</w:t>
      </w:r>
      <w:proofErr w:type="spellEnd"/>
      <w:r w:rsidRPr="00950DEC">
        <w:rPr>
          <w:rFonts w:eastAsiaTheme="minorHAnsi"/>
          <w:sz w:val="28"/>
          <w:szCs w:val="28"/>
          <w:lang w:eastAsia="en-US"/>
        </w:rPr>
        <w:t xml:space="preserve"> элементы, описанные идентифицирующими их реквизитами: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а) наименование элемента планировочной структуры (при наличии);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б) наименование элемента улично-дорожной сети (при наличии);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в) тип и номер здания, сооружения;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г) тип и номер помещения в пределах здания, сооружения;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д) тип и номер помещения в пределах квартиры (в отношении коммунальных квартир).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950DEC">
        <w:rPr>
          <w:rFonts w:eastAsiaTheme="minorHAnsi"/>
          <w:sz w:val="28"/>
          <w:szCs w:val="28"/>
          <w:lang w:eastAsia="en-US"/>
        </w:rPr>
        <w:t>адресообразующих</w:t>
      </w:r>
      <w:proofErr w:type="spellEnd"/>
      <w:r w:rsidRPr="00950DEC">
        <w:rPr>
          <w:rFonts w:eastAsiaTheme="minorHAnsi"/>
          <w:sz w:val="28"/>
          <w:szCs w:val="28"/>
          <w:lang w:eastAsia="en-US"/>
        </w:rPr>
        <w:t xml:space="preserve"> элементов устанавливаются Министерством финансов Российской Федерации.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bookmarkStart w:id="20" w:name="Par203"/>
      <w:bookmarkEnd w:id="20"/>
      <w:r w:rsidRPr="00950DEC">
        <w:rPr>
          <w:rFonts w:eastAsiaTheme="minorHAnsi"/>
          <w:b/>
          <w:sz w:val="28"/>
          <w:szCs w:val="28"/>
          <w:lang w:eastAsia="en-US"/>
        </w:rPr>
        <w:t>IV. Правила написания наименований и нумерации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50DEC">
        <w:rPr>
          <w:rFonts w:eastAsiaTheme="minorHAnsi"/>
          <w:b/>
          <w:sz w:val="28"/>
          <w:szCs w:val="28"/>
          <w:lang w:eastAsia="en-US"/>
        </w:rPr>
        <w:t>объектов адресации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lastRenderedPageBreak/>
        <w:t>53. В структуре адреса наименования страны, субъекта Российской Федерации, муниципального района, в составе субъекта Российской Федерации,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Наименование муниципального района,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5" w:history="1">
        <w:r w:rsidRPr="00950DEC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Pr="00950DEC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Перечень наименований муниципальных районов,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а) "-" - дефис;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б) "." - точка;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в) "(" - открывающая круглая скобка;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г) ")" - закрывающая круглая скобка;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д) "N" - знак номера.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 xml:space="preserve"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</w:t>
      </w:r>
      <w:r w:rsidRPr="00950DEC">
        <w:rPr>
          <w:rFonts w:eastAsiaTheme="minorHAnsi"/>
          <w:sz w:val="28"/>
          <w:szCs w:val="28"/>
          <w:lang w:eastAsia="en-US"/>
        </w:rPr>
        <w:lastRenderedPageBreak/>
        <w:t>(букв) грамматического окончания через дефис.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 xml:space="preserve">60. Составные части наименований элементов планировочной структуры и элементов улично-дорожной сети, представляющие собой имя и фамилию или звание и </w:t>
      </w:r>
      <w:proofErr w:type="gramStart"/>
      <w:r w:rsidRPr="00950DEC">
        <w:rPr>
          <w:rFonts w:eastAsiaTheme="minorHAnsi"/>
          <w:sz w:val="28"/>
          <w:szCs w:val="28"/>
          <w:lang w:eastAsia="en-US"/>
        </w:rPr>
        <w:t>фамилию</w:t>
      </w:r>
      <w:proofErr w:type="gramEnd"/>
      <w:r w:rsidRPr="00950DEC">
        <w:rPr>
          <w:rFonts w:eastAsiaTheme="minorHAnsi"/>
          <w:sz w:val="28"/>
          <w:szCs w:val="28"/>
          <w:lang w:eastAsia="en-US"/>
        </w:rPr>
        <w:t xml:space="preserve"> употребляются с полным написанием имени и фамилии или звания и фамилии.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950DEC" w:rsidRDefault="00950DEC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E3374" w:rsidRPr="00950DEC" w:rsidRDefault="00DE3374" w:rsidP="00DE337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>Глава Задонского</w:t>
      </w:r>
    </w:p>
    <w:p w:rsidR="00CB52C7" w:rsidRPr="00950DEC" w:rsidRDefault="00DE3374" w:rsidP="00950DEC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DEC">
        <w:rPr>
          <w:rFonts w:eastAsiaTheme="minorHAnsi"/>
          <w:sz w:val="28"/>
          <w:szCs w:val="28"/>
          <w:lang w:eastAsia="en-US"/>
        </w:rPr>
        <w:t xml:space="preserve">сельского поселения                                                                 </w:t>
      </w:r>
      <w:r w:rsidR="00950DEC">
        <w:rPr>
          <w:rFonts w:eastAsiaTheme="minorHAnsi"/>
          <w:sz w:val="28"/>
          <w:szCs w:val="28"/>
          <w:lang w:eastAsia="en-US"/>
        </w:rPr>
        <w:tab/>
      </w:r>
      <w:r w:rsidR="00950DEC">
        <w:rPr>
          <w:rFonts w:eastAsiaTheme="minorHAnsi"/>
          <w:sz w:val="28"/>
          <w:szCs w:val="28"/>
          <w:lang w:eastAsia="en-US"/>
        </w:rPr>
        <w:tab/>
      </w:r>
      <w:r w:rsidRPr="00950DEC">
        <w:rPr>
          <w:rFonts w:eastAsiaTheme="minorHAnsi"/>
          <w:sz w:val="28"/>
          <w:szCs w:val="28"/>
          <w:lang w:eastAsia="en-US"/>
        </w:rPr>
        <w:t>С. И. Рябов</w:t>
      </w:r>
    </w:p>
    <w:sectPr w:rsidR="00CB52C7" w:rsidRPr="00950DEC" w:rsidSect="00950D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B9"/>
    <w:rsid w:val="007F2BB9"/>
    <w:rsid w:val="00950DEC"/>
    <w:rsid w:val="009F13C4"/>
    <w:rsid w:val="00CB52C7"/>
    <w:rsid w:val="00DE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D425E-D151-4B42-AD7A-0AD82381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1C3FAC621A3B5FF15915F2C99ACF254EEDEDE0289921B29E4B202E1BAEC6C2500EBA0310C5896dER9G" TargetMode="External"/><Relationship Id="rId13" Type="http://schemas.openxmlformats.org/officeDocument/2006/relationships/hyperlink" Target="consultantplus://offline/ref=C291C3FAC621A3B5FF15915F2C99ACF254EBDEDE038A921B29E4B202E1BAEC6C2500EBA0310C5A90dERAG" TargetMode="External"/><Relationship Id="rId18" Type="http://schemas.openxmlformats.org/officeDocument/2006/relationships/hyperlink" Target="consultantplus://offline/ref=C291C3FAC621A3B5FF15915F2C99ACF254EEDEDD048E921B29E4B202E1BAEC6C2500EBA034d0RD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91C3FAC621A3B5FF15915F2C99ACF254EEDDDE098E921B29E4B202E1BAEC6C2500EBA0310C5993dERFG" TargetMode="External"/><Relationship Id="rId7" Type="http://schemas.openxmlformats.org/officeDocument/2006/relationships/hyperlink" Target="consultantplus://offline/ref=C291C3FAC621A3B5FF15915F2C99ACF254EEDEDE028B921B29E4B202E1BAEC6C2500EBA0310C5C92dER3G" TargetMode="External"/><Relationship Id="rId12" Type="http://schemas.openxmlformats.org/officeDocument/2006/relationships/hyperlink" Target="consultantplus://offline/ref=C291C3FAC621A3B5FF15915F2C99ACF254EEDEDE0289921B29E4B202E1dBRAG" TargetMode="External"/><Relationship Id="rId17" Type="http://schemas.openxmlformats.org/officeDocument/2006/relationships/hyperlink" Target="consultantplus://offline/ref=C291C3FAC621A3B5FF15915F2C99ACF254EEDEDE0289921B29E4B202E1BAEC6C2500EBA6d3R3G" TargetMode="External"/><Relationship Id="rId25" Type="http://schemas.openxmlformats.org/officeDocument/2006/relationships/hyperlink" Target="consultantplus://offline/ref=C291C3FAC621A3B5FF15915F2C99ACF257E1D9D90ADCC51978B1BCd0R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91C3FAC621A3B5FF15915F2C99ACF254EEDEDE0289921B29E4B202E1BAEC6C2500EBA333d0RAG" TargetMode="External"/><Relationship Id="rId20" Type="http://schemas.openxmlformats.org/officeDocument/2006/relationships/hyperlink" Target="consultantplus://offline/ref=C291C3FAC621A3B5FF15915F2C99ACF25CE0D8DA0081CF1121BDBE00dER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91C3FAC621A3B5FF15915F2C99ACF254EEDEDE0289921B29E4B202E1BAEC6C2500EBA0d3R1G" TargetMode="External"/><Relationship Id="rId11" Type="http://schemas.openxmlformats.org/officeDocument/2006/relationships/hyperlink" Target="consultantplus://offline/ref=C291C3FAC621A3B5FF15915F2C99ACF254EEDDDE098E921B29E4B202E1BAEC6C2500EBA0310C5B98dERCG" TargetMode="External"/><Relationship Id="rId24" Type="http://schemas.openxmlformats.org/officeDocument/2006/relationships/hyperlink" Target="consultantplus://offline/ref=C291C3FAC621A3B5FF15915F2C99ACF254EEDEDD0588921B29E4B202E1BAEC6C2500EBA537d0R9G" TargetMode="External"/><Relationship Id="rId5" Type="http://schemas.openxmlformats.org/officeDocument/2006/relationships/hyperlink" Target="consultantplus://offline/ref=C291C3FAC621A3B5FF15915F2C99ACF254EEDEDE0289921B29E4B202E1BAEC6C2500EBA0310C5892dER3G" TargetMode="External"/><Relationship Id="rId15" Type="http://schemas.openxmlformats.org/officeDocument/2006/relationships/hyperlink" Target="consultantplus://offline/ref=C291C3FAC621A3B5FF15915F2C99ACF254EEDEDE0289921B29E4B202E1BAEC6C2500EBA0d3R1G" TargetMode="External"/><Relationship Id="rId23" Type="http://schemas.openxmlformats.org/officeDocument/2006/relationships/hyperlink" Target="consultantplus://offline/ref=C291C3FAC621A3B5FF15915F2C99ACF254EFDDD4088C921B29E4B202E1BAEC6C2500EBA0310C5B92dEREG" TargetMode="External"/><Relationship Id="rId10" Type="http://schemas.openxmlformats.org/officeDocument/2006/relationships/hyperlink" Target="consultantplus://offline/ref=C291C3FAC621A3B5FF15915F2C99ACF254EEDEDE028B921B29E4B202E1dBRAG" TargetMode="External"/><Relationship Id="rId19" Type="http://schemas.openxmlformats.org/officeDocument/2006/relationships/hyperlink" Target="consultantplus://offline/ref=C291C3FAC621A3B5FF15915F2C99ACF254EEDEDE028B921B29E4B202E1BAEC6C2500EBA5d3R8G" TargetMode="External"/><Relationship Id="rId4" Type="http://schemas.openxmlformats.org/officeDocument/2006/relationships/hyperlink" Target="consultantplus://offline/ref=C291C3FAC621A3B5FF15915F2C99ACF254ECD8D9068F921B29E4B202E1BAEC6C2500EBA0310C5A92dERAG" TargetMode="External"/><Relationship Id="rId9" Type="http://schemas.openxmlformats.org/officeDocument/2006/relationships/hyperlink" Target="consultantplus://offline/ref=C291C3FAC621A3B5FF15915F2C99ACF254EEDEDE0289921B29E4B202E1BAEC6C2500EBA0310C5896dER9G" TargetMode="External"/><Relationship Id="rId14" Type="http://schemas.openxmlformats.org/officeDocument/2006/relationships/hyperlink" Target="consultantplus://offline/ref=C291C3FAC621A3B5FF15915F2C99ACF254EEDEDE0289921B29E4B202E1BAEC6C2500EBA0310C5892dER3G" TargetMode="External"/><Relationship Id="rId22" Type="http://schemas.openxmlformats.org/officeDocument/2006/relationships/hyperlink" Target="consultantplus://offline/ref=C291C3FAC621A3B5FF15915F2C99ACF254EFD7D40188921B29E4B202E1BAEC6C2500EBA0310C5F95dERF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5680</Words>
  <Characters>32379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2015-12-08T09:13:00Z</dcterms:created>
  <dcterms:modified xsi:type="dcterms:W3CDTF">2015-12-08T09:13:00Z</dcterms:modified>
</cp:coreProperties>
</file>